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F5F" w:rsidRDefault="008A24A6">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UNIT III PRACTICE SAQs</w:t>
      </w:r>
    </w:p>
    <w:p w:rsidR="00CF3F5F" w:rsidRDefault="00CF3F5F">
      <w:pPr>
        <w:rPr>
          <w:rFonts w:ascii="Times New Roman" w:eastAsia="Times New Roman" w:hAnsi="Times New Roman" w:cs="Times New Roman"/>
          <w:sz w:val="20"/>
          <w:szCs w:val="20"/>
        </w:rPr>
      </w:pPr>
    </w:p>
    <w:p w:rsidR="00CF3F5F" w:rsidRDefault="00CF3F5F">
      <w:pPr>
        <w:numPr>
          <w:ilvl w:val="0"/>
          <w:numId w:val="4"/>
        </w:numPr>
        <w:pBdr>
          <w:top w:val="nil"/>
          <w:left w:val="nil"/>
          <w:bottom w:val="nil"/>
          <w:right w:val="nil"/>
          <w:between w:val="nil"/>
        </w:pBdr>
        <w:spacing w:before="280" w:after="0" w:line="240" w:lineRule="auto"/>
        <w:rPr>
          <w:rFonts w:ascii="Times New Roman" w:eastAsia="Times New Roman" w:hAnsi="Times New Roman" w:cs="Times New Roman"/>
          <w:b/>
          <w:color w:val="000000"/>
          <w:sz w:val="20"/>
          <w:szCs w:val="20"/>
        </w:rPr>
      </w:pPr>
    </w:p>
    <w:p w:rsidR="00CF3F5F" w:rsidRDefault="008A24A6">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Moreover, that no one may assume that the Israelites were peculiar in having kings over them who were established by God, note what is said in Ecclesiasticus: "God has given to every people its ruler, and Israel is manifestly reserved to him." He there</w:t>
      </w:r>
      <w:r>
        <w:rPr>
          <w:rFonts w:ascii="Times New Roman" w:eastAsia="Times New Roman" w:hAnsi="Times New Roman" w:cs="Times New Roman"/>
          <w:color w:val="000000"/>
          <w:sz w:val="20"/>
          <w:szCs w:val="20"/>
        </w:rPr>
        <w:t>fore governs all peoples and gives them their kings, although he governed Israel in a more intimate and obvious manner.</w:t>
      </w:r>
    </w:p>
    <w:p w:rsidR="00CF3F5F" w:rsidRDefault="008A24A6">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It appears from all this that the person of the king is sacred, and that to attack him in any way is sacrilege. God has the kings an</w:t>
      </w:r>
      <w:r>
        <w:rPr>
          <w:rFonts w:ascii="Times New Roman" w:eastAsia="Times New Roman" w:hAnsi="Times New Roman" w:cs="Times New Roman"/>
          <w:color w:val="000000"/>
          <w:sz w:val="20"/>
          <w:szCs w:val="20"/>
        </w:rPr>
        <w:t>ointed by his prophets with the holy unction in like manner as he has bishops and altars anointed. But even without the external application in thus being anointed, they are by their very office the representatives of the divine majesty deputed by Providen</w:t>
      </w:r>
      <w:r>
        <w:rPr>
          <w:rFonts w:ascii="Times New Roman" w:eastAsia="Times New Roman" w:hAnsi="Times New Roman" w:cs="Times New Roman"/>
          <w:color w:val="000000"/>
          <w:sz w:val="20"/>
          <w:szCs w:val="20"/>
        </w:rPr>
        <w:t xml:space="preserve">ce for the execution of his purposes. </w:t>
      </w:r>
      <w:proofErr w:type="gramStart"/>
      <w:r>
        <w:rPr>
          <w:rFonts w:ascii="Times New Roman" w:eastAsia="Times New Roman" w:hAnsi="Times New Roman" w:cs="Times New Roman"/>
          <w:color w:val="000000"/>
          <w:sz w:val="20"/>
          <w:szCs w:val="20"/>
        </w:rPr>
        <w:t>Accordingly</w:t>
      </w:r>
      <w:proofErr w:type="gramEnd"/>
      <w:r>
        <w:rPr>
          <w:rFonts w:ascii="Times New Roman" w:eastAsia="Times New Roman" w:hAnsi="Times New Roman" w:cs="Times New Roman"/>
          <w:color w:val="000000"/>
          <w:sz w:val="20"/>
          <w:szCs w:val="20"/>
        </w:rPr>
        <w:t xml:space="preserve"> God calls Cyrus his anointed. "</w:t>
      </w:r>
      <w:proofErr w:type="gramStart"/>
      <w:r>
        <w:rPr>
          <w:rFonts w:ascii="Times New Roman" w:eastAsia="Times New Roman" w:hAnsi="Times New Roman" w:cs="Times New Roman"/>
          <w:color w:val="000000"/>
          <w:sz w:val="20"/>
          <w:szCs w:val="20"/>
        </w:rPr>
        <w:t>Thus</w:t>
      </w:r>
      <w:proofErr w:type="gramEnd"/>
      <w:r>
        <w:rPr>
          <w:rFonts w:ascii="Times New Roman" w:eastAsia="Times New Roman" w:hAnsi="Times New Roman" w:cs="Times New Roman"/>
          <w:color w:val="000000"/>
          <w:sz w:val="20"/>
          <w:szCs w:val="20"/>
        </w:rPr>
        <w:t xml:space="preserve"> saith the Lord to his anointed, to Cyrus, whose right hand I have </w:t>
      </w:r>
      <w:proofErr w:type="spellStart"/>
      <w:r>
        <w:rPr>
          <w:rFonts w:ascii="Times New Roman" w:eastAsia="Times New Roman" w:hAnsi="Times New Roman" w:cs="Times New Roman"/>
          <w:color w:val="000000"/>
          <w:sz w:val="20"/>
          <w:szCs w:val="20"/>
        </w:rPr>
        <w:t>holden</w:t>
      </w:r>
      <w:proofErr w:type="spellEnd"/>
      <w:r>
        <w:rPr>
          <w:rFonts w:ascii="Times New Roman" w:eastAsia="Times New Roman" w:hAnsi="Times New Roman" w:cs="Times New Roman"/>
          <w:color w:val="000000"/>
          <w:sz w:val="20"/>
          <w:szCs w:val="20"/>
        </w:rPr>
        <w:t>, to subdue nations before him." Kings should be guarded as holy things, and whosoever neglects to</w:t>
      </w:r>
      <w:r>
        <w:rPr>
          <w:rFonts w:ascii="Times New Roman" w:eastAsia="Times New Roman" w:hAnsi="Times New Roman" w:cs="Times New Roman"/>
          <w:color w:val="000000"/>
          <w:sz w:val="20"/>
          <w:szCs w:val="20"/>
        </w:rPr>
        <w:t xml:space="preserve"> protect them is worthy of death</w:t>
      </w:r>
      <w:proofErr w:type="gramStart"/>
      <w:r>
        <w:rPr>
          <w:rFonts w:ascii="Times New Roman" w:eastAsia="Times New Roman" w:hAnsi="Times New Roman" w:cs="Times New Roman"/>
          <w:color w:val="000000"/>
          <w:sz w:val="20"/>
          <w:szCs w:val="20"/>
        </w:rPr>
        <w:t>. . . .</w:t>
      </w:r>
      <w:proofErr w:type="gramEnd"/>
    </w:p>
    <w:p w:rsidR="00CF3F5F" w:rsidRDefault="008A24A6">
      <w:pPr>
        <w:pBdr>
          <w:top w:val="nil"/>
          <w:left w:val="nil"/>
          <w:bottom w:val="nil"/>
          <w:right w:val="nil"/>
          <w:between w:val="nil"/>
        </w:pBdr>
        <w:spacing w:after="280" w:line="240" w:lineRule="auto"/>
        <w:ind w:left="720"/>
        <w:jc w:val="right"/>
        <w:rPr>
          <w:rFonts w:ascii="Times New Roman" w:eastAsia="Times New Roman" w:hAnsi="Times New Roman" w:cs="Times New Roman"/>
          <w:b/>
          <w:i/>
          <w:color w:val="000000"/>
          <w:sz w:val="20"/>
          <w:szCs w:val="20"/>
        </w:rPr>
      </w:pPr>
      <w:r>
        <w:rPr>
          <w:rFonts w:ascii="Times New Roman" w:eastAsia="Times New Roman" w:hAnsi="Times New Roman" w:cs="Times New Roman"/>
          <w:b/>
          <w:color w:val="000000"/>
          <w:sz w:val="20"/>
          <w:szCs w:val="20"/>
        </w:rPr>
        <w:t xml:space="preserve">Jacques </w:t>
      </w:r>
      <w:proofErr w:type="spellStart"/>
      <w:r>
        <w:rPr>
          <w:rFonts w:ascii="Times New Roman" w:eastAsia="Times New Roman" w:hAnsi="Times New Roman" w:cs="Times New Roman"/>
          <w:b/>
          <w:color w:val="000000"/>
          <w:sz w:val="20"/>
          <w:szCs w:val="20"/>
        </w:rPr>
        <w:t>Benigne</w:t>
      </w:r>
      <w:proofErr w:type="spellEnd"/>
      <w:r>
        <w:rPr>
          <w:rFonts w:ascii="Times New Roman" w:eastAsia="Times New Roman" w:hAnsi="Times New Roman" w:cs="Times New Roman"/>
          <w:b/>
          <w:color w:val="000000"/>
          <w:sz w:val="20"/>
          <w:szCs w:val="20"/>
        </w:rPr>
        <w:t xml:space="preserve"> Bossuet (1627-1704)</w:t>
      </w:r>
      <w:r>
        <w:rPr>
          <w:rFonts w:ascii="Times New Roman" w:eastAsia="Times New Roman" w:hAnsi="Times New Roman" w:cs="Times New Roman"/>
          <w:b/>
          <w:color w:val="000000"/>
          <w:sz w:val="20"/>
          <w:szCs w:val="20"/>
        </w:rPr>
        <w:br/>
      </w:r>
      <w:r>
        <w:rPr>
          <w:rFonts w:ascii="Times New Roman" w:eastAsia="Times New Roman" w:hAnsi="Times New Roman" w:cs="Times New Roman"/>
          <w:b/>
          <w:i/>
          <w:color w:val="000000"/>
          <w:sz w:val="20"/>
          <w:szCs w:val="20"/>
        </w:rPr>
        <w:t>Politics Derived from Holy Writ</w:t>
      </w:r>
    </w:p>
    <w:p w:rsidR="00CF3F5F" w:rsidRDefault="008A24A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Based on the excerpt above, describe ONE significant </w:t>
      </w:r>
      <w:r>
        <w:rPr>
          <w:rFonts w:ascii="Times New Roman" w:eastAsia="Times New Roman" w:hAnsi="Times New Roman" w:cs="Times New Roman"/>
          <w:color w:val="000000"/>
          <w:sz w:val="20"/>
          <w:szCs w:val="20"/>
          <w:u w:val="single"/>
        </w:rPr>
        <w:t>continuity</w:t>
      </w:r>
      <w:r>
        <w:rPr>
          <w:rFonts w:ascii="Times New Roman" w:eastAsia="Times New Roman" w:hAnsi="Times New Roman" w:cs="Times New Roman"/>
          <w:color w:val="000000"/>
          <w:sz w:val="20"/>
          <w:szCs w:val="20"/>
        </w:rPr>
        <w:t xml:space="preserve"> in the role of government in the 17</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century.</w:t>
      </w:r>
    </w:p>
    <w:p w:rsidR="00CF3F5F" w:rsidRDefault="008A24A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Based on the excerpt above, describe ONE significant</w:t>
      </w:r>
      <w:r>
        <w:rPr>
          <w:rFonts w:ascii="Times New Roman" w:eastAsia="Times New Roman" w:hAnsi="Times New Roman" w:cs="Times New Roman"/>
          <w:color w:val="000000"/>
          <w:sz w:val="20"/>
          <w:szCs w:val="20"/>
          <w:u w:val="single"/>
        </w:rPr>
        <w:t xml:space="preserve"> change</w:t>
      </w:r>
      <w:r>
        <w:rPr>
          <w:rFonts w:ascii="Times New Roman" w:eastAsia="Times New Roman" w:hAnsi="Times New Roman" w:cs="Times New Roman"/>
          <w:color w:val="000000"/>
          <w:sz w:val="20"/>
          <w:szCs w:val="20"/>
        </w:rPr>
        <w:t xml:space="preserve"> in the role of government in the 17</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century.</w:t>
      </w:r>
    </w:p>
    <w:p w:rsidR="00CF3F5F" w:rsidRDefault="008A24A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Explain how ONE political theory affected the role of the people in the 17</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century.</w:t>
      </w:r>
    </w:p>
    <w:p w:rsidR="00CF3F5F" w:rsidRDefault="00CF3F5F">
      <w:pPr>
        <w:rPr>
          <w:rFonts w:ascii="Times New Roman" w:eastAsia="Times New Roman" w:hAnsi="Times New Roman" w:cs="Times New Roman"/>
          <w:sz w:val="20"/>
          <w:szCs w:val="20"/>
        </w:rPr>
      </w:pPr>
    </w:p>
    <w:p w:rsidR="00CF3F5F" w:rsidRDefault="008A24A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bookmarkStart w:id="0" w:name="_heading=h.gjdgxs" w:colFirst="0" w:colLast="0"/>
      <w:bookmarkEnd w:id="0"/>
      <w:r>
        <w:rPr>
          <w:rFonts w:ascii="Times New Roman" w:eastAsia="Times New Roman" w:hAnsi="Times New Roman" w:cs="Times New Roman"/>
          <w:color w:val="000000"/>
          <w:sz w:val="20"/>
          <w:szCs w:val="20"/>
        </w:rPr>
        <w:t>Answer all parts of the question</w:t>
      </w:r>
    </w:p>
    <w:p w:rsidR="00CF3F5F" w:rsidRDefault="008A24A6">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Using your knowledge of</w:t>
      </w:r>
      <w:r>
        <w:rPr>
          <w:rFonts w:ascii="Times New Roman" w:eastAsia="Times New Roman" w:hAnsi="Times New Roman" w:cs="Times New Roman"/>
          <w:sz w:val="20"/>
          <w:szCs w:val="20"/>
        </w:rPr>
        <w:t xml:space="preserve"> European history, answer parts A, B, and C.</w:t>
      </w:r>
    </w:p>
    <w:p w:rsidR="00CF3F5F" w:rsidRDefault="008A24A6">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Briefly explain ONE example of how new ideas in science challenged traditional views of the cosmos, nature, or the human body.</w:t>
      </w:r>
    </w:p>
    <w:p w:rsidR="00CF3F5F" w:rsidRDefault="008A24A6">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Briefly explain a SECOND example of how new ideas in science challenged traditional </w:t>
      </w:r>
      <w:r>
        <w:rPr>
          <w:rFonts w:ascii="Times New Roman" w:eastAsia="Times New Roman" w:hAnsi="Times New Roman" w:cs="Times New Roman"/>
          <w:color w:val="000000"/>
          <w:sz w:val="20"/>
          <w:szCs w:val="20"/>
        </w:rPr>
        <w:t>views of the cosmos, nature, or the human body.</w:t>
      </w:r>
    </w:p>
    <w:p w:rsidR="00CF3F5F" w:rsidRDefault="008A24A6">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Briefly explain ONE example of the persistence of traditional views of the cosmos, nature, or the human body.</w:t>
      </w:r>
    </w:p>
    <w:p w:rsidR="00CF3F5F" w:rsidRDefault="00CF3F5F">
      <w:pPr>
        <w:pBdr>
          <w:top w:val="nil"/>
          <w:left w:val="nil"/>
          <w:bottom w:val="nil"/>
          <w:right w:val="nil"/>
          <w:between w:val="nil"/>
        </w:pBdr>
        <w:spacing w:line="240" w:lineRule="auto"/>
        <w:rPr>
          <w:rFonts w:ascii="Times New Roman" w:eastAsia="Times New Roman" w:hAnsi="Times New Roman" w:cs="Times New Roman"/>
          <w:sz w:val="20"/>
          <w:szCs w:val="20"/>
        </w:rPr>
      </w:pPr>
    </w:p>
    <w:p w:rsidR="00CF3F5F" w:rsidRDefault="00CF3F5F">
      <w:pPr>
        <w:pBdr>
          <w:top w:val="nil"/>
          <w:left w:val="nil"/>
          <w:bottom w:val="nil"/>
          <w:right w:val="nil"/>
          <w:between w:val="nil"/>
        </w:pBdr>
        <w:spacing w:line="240" w:lineRule="auto"/>
        <w:rPr>
          <w:rFonts w:ascii="Times New Roman" w:eastAsia="Times New Roman" w:hAnsi="Times New Roman" w:cs="Times New Roman"/>
          <w:sz w:val="20"/>
          <w:szCs w:val="20"/>
        </w:rPr>
      </w:pPr>
    </w:p>
    <w:p w:rsidR="00CF3F5F" w:rsidRDefault="008A24A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6310313" cy="4121888"/>
            <wp:effectExtent l="0" t="0" r="0" b="0"/>
            <wp:docPr id="2" name="image1.gif" descr="http://coursesa.matrix.msu.edu/~fisher/HST140_2008/mapeuropeantradingposts.gif"/>
            <wp:cNvGraphicFramePr/>
            <a:graphic xmlns:a="http://schemas.openxmlformats.org/drawingml/2006/main">
              <a:graphicData uri="http://schemas.openxmlformats.org/drawingml/2006/picture">
                <pic:pic xmlns:pic="http://schemas.openxmlformats.org/drawingml/2006/picture">
                  <pic:nvPicPr>
                    <pic:cNvPr id="0" name="image1.gif" descr="http://coursesa.matrix.msu.edu/~fisher/HST140_2008/mapeuropeantradingposts.gif"/>
                    <pic:cNvPicPr preferRelativeResize="0"/>
                  </pic:nvPicPr>
                  <pic:blipFill>
                    <a:blip r:embed="rId6"/>
                    <a:srcRect/>
                    <a:stretch>
                      <a:fillRect/>
                    </a:stretch>
                  </pic:blipFill>
                  <pic:spPr>
                    <a:xfrm>
                      <a:off x="0" y="0"/>
                      <a:ext cx="6310313" cy="4121888"/>
                    </a:xfrm>
                    <a:prstGeom prst="rect">
                      <a:avLst/>
                    </a:prstGeom>
                    <a:ln/>
                  </pic:spPr>
                </pic:pic>
              </a:graphicData>
            </a:graphic>
          </wp:inline>
        </w:drawing>
      </w:r>
    </w:p>
    <w:p w:rsidR="00CF3F5F" w:rsidRDefault="00CF3F5F">
      <w:pPr>
        <w:rPr>
          <w:rFonts w:ascii="Times New Roman" w:eastAsia="Times New Roman" w:hAnsi="Times New Roman" w:cs="Times New Roman"/>
          <w:sz w:val="20"/>
          <w:szCs w:val="20"/>
        </w:rPr>
      </w:pPr>
    </w:p>
    <w:p w:rsidR="00CF3F5F" w:rsidRDefault="00CF3F5F">
      <w:pPr>
        <w:rPr>
          <w:rFonts w:ascii="Times New Roman" w:eastAsia="Times New Roman" w:hAnsi="Times New Roman" w:cs="Times New Roman"/>
          <w:sz w:val="20"/>
          <w:szCs w:val="20"/>
        </w:rPr>
      </w:pPr>
    </w:p>
    <w:p w:rsidR="00CF3F5F" w:rsidRDefault="008A24A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 Briefly explain TWO effects of the trade networks shown on the map on European economies during the 17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and 18</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centuries.</w:t>
      </w:r>
    </w:p>
    <w:p w:rsidR="00CF3F5F" w:rsidRDefault="008A24A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B.  Briefly explain ONE effect on European politics during the 17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and 18</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centuries</w:t>
      </w:r>
    </w:p>
    <w:p w:rsidR="00CF3F5F" w:rsidRDefault="00CF3F5F">
      <w:pPr>
        <w:ind w:left="720"/>
        <w:rPr>
          <w:rFonts w:ascii="Times New Roman" w:eastAsia="Times New Roman" w:hAnsi="Times New Roman" w:cs="Times New Roman"/>
          <w:sz w:val="20"/>
          <w:szCs w:val="20"/>
        </w:rPr>
      </w:pPr>
    </w:p>
    <w:p w:rsidR="00CF3F5F" w:rsidRDefault="00CF3F5F">
      <w:pPr>
        <w:ind w:left="720"/>
        <w:rPr>
          <w:rFonts w:ascii="Times New Roman" w:eastAsia="Times New Roman" w:hAnsi="Times New Roman" w:cs="Times New Roman"/>
          <w:sz w:val="20"/>
          <w:szCs w:val="20"/>
        </w:rPr>
      </w:pPr>
    </w:p>
    <w:p w:rsidR="00CF3F5F" w:rsidRDefault="00CF3F5F">
      <w:pPr>
        <w:ind w:left="720"/>
        <w:rPr>
          <w:rFonts w:ascii="Times New Roman" w:eastAsia="Times New Roman" w:hAnsi="Times New Roman" w:cs="Times New Roman"/>
          <w:sz w:val="20"/>
          <w:szCs w:val="20"/>
        </w:rPr>
      </w:pPr>
      <w:bookmarkStart w:id="1" w:name="_GoBack"/>
      <w:bookmarkEnd w:id="1"/>
    </w:p>
    <w:sectPr w:rsidR="00CF3F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961"/>
    <w:multiLevelType w:val="multilevel"/>
    <w:tmpl w:val="AAFE6EFC"/>
    <w:lvl w:ilvl="0">
      <w:start w:val="1"/>
      <w:numFmt w:val="upperLetter"/>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69027F"/>
    <w:multiLevelType w:val="multilevel"/>
    <w:tmpl w:val="050634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D63CFA"/>
    <w:multiLevelType w:val="multilevel"/>
    <w:tmpl w:val="1F184C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520D1D"/>
    <w:multiLevelType w:val="multilevel"/>
    <w:tmpl w:val="63FE7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5F"/>
    <w:rsid w:val="008A24A6"/>
    <w:rsid w:val="00CF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26E95-2692-4C68-ABA0-2909539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C1B19"/>
    <w:pPr>
      <w:ind w:left="720"/>
      <w:contextualSpacing/>
    </w:pPr>
  </w:style>
  <w:style w:type="paragraph" w:styleId="NormalWeb">
    <w:name w:val="Normal (Web)"/>
    <w:basedOn w:val="Normal"/>
    <w:uiPriority w:val="99"/>
    <w:unhideWhenUsed/>
    <w:rsid w:val="00E90F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3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93"/>
    <w:rPr>
      <w:rFonts w:ascii="Segoe UI" w:hAnsi="Segoe UI" w:cs="Segoe UI"/>
      <w:sz w:val="18"/>
      <w:szCs w:val="18"/>
    </w:rPr>
  </w:style>
  <w:style w:type="paragraph" w:customStyle="1" w:styleId="Default">
    <w:name w:val="Default"/>
    <w:rsid w:val="003B7775"/>
    <w:pPr>
      <w:autoSpaceDE w:val="0"/>
      <w:autoSpaceDN w:val="0"/>
      <w:adjustRightInd w:val="0"/>
      <w:spacing w:after="0" w:line="240" w:lineRule="auto"/>
    </w:pPr>
    <w:rPr>
      <w:rFonts w:ascii="Minion Pro" w:hAnsi="Minion Pro" w:cs="Minion Pro"/>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6NdKZhsnvxsIIdTSYKTOz0lwGA==">AMUW2mWGcd/b4PemLEWvwEO/0Szw7BJhicyagEPjLwSigzj/w4Gi+rLpODUPGCh9UlU27NAQbY9hRJouLluRwoaAvrql8jB/UAmGBWTTRvXEYoYcmQvpMJ+GX1zU5bMp+H/tH9cC893M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PYLUSD</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2</cp:revision>
  <dcterms:created xsi:type="dcterms:W3CDTF">2016-11-03T20:05:00Z</dcterms:created>
  <dcterms:modified xsi:type="dcterms:W3CDTF">2022-11-12T03:00:00Z</dcterms:modified>
</cp:coreProperties>
</file>