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A0" w:rsidRDefault="00400F0B">
      <w:pPr>
        <w:pStyle w:val="Title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Spielvogel</w:t>
      </w:r>
      <w:proofErr w:type="spellEnd"/>
      <w:r>
        <w:rPr>
          <w:color w:val="000000"/>
        </w:rPr>
        <w:t xml:space="preserve"> Unit V I.D. List </w:t>
      </w:r>
    </w:p>
    <w:p w:rsidR="008C30A0" w:rsidRDefault="00400F0B">
      <w:pPr>
        <w:pStyle w:val="Title"/>
        <w:rPr>
          <w:color w:val="000000"/>
        </w:rPr>
      </w:pPr>
      <w:r>
        <w:rPr>
          <w:color w:val="000000"/>
        </w:rPr>
        <w:t>Ch. 17, 18, 19, 21, and 22</w:t>
      </w:r>
    </w:p>
    <w:p w:rsidR="008C30A0" w:rsidRDefault="008C30A0">
      <w:pPr>
        <w:jc w:val="center"/>
      </w:pPr>
    </w:p>
    <w:p w:rsidR="008C30A0" w:rsidRDefault="00400F0B">
      <w:pPr>
        <w:pStyle w:val="Subtitle"/>
      </w:pPr>
      <w:r>
        <w:t>Discussion:  The Enlightenment, Religion, and Society – Chapter 17</w:t>
      </w:r>
    </w:p>
    <w:p w:rsidR="008C30A0" w:rsidRDefault="00400F0B">
      <w:r>
        <w:t>Words to look up:  metaphysics, supernaturalism, toleration, regime, genre, &amp; salon</w:t>
      </w:r>
    </w:p>
    <w:p w:rsidR="008C30A0" w:rsidRDefault="008C30A0"/>
    <w:p w:rsidR="008C30A0" w:rsidRDefault="00400F0B">
      <w:pPr>
        <w:numPr>
          <w:ilvl w:val="0"/>
          <w:numId w:val="6"/>
        </w:numPr>
      </w:pPr>
      <w:r>
        <w:rPr>
          <w:i/>
        </w:rPr>
        <w:t xml:space="preserve">Philosophes- </w:t>
      </w:r>
      <w:r>
        <w:t>pg. 506-9</w:t>
      </w: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8C30A0" w:rsidRDefault="00400F0B">
      <w:pPr>
        <w:numPr>
          <w:ilvl w:val="0"/>
          <w:numId w:val="6"/>
        </w:numPr>
      </w:pPr>
      <w:r>
        <w:t>Denis Diderot (</w:t>
      </w:r>
      <w:r>
        <w:rPr>
          <w:i/>
        </w:rPr>
        <w:t>Encyclopedia</w:t>
      </w:r>
      <w:r>
        <w:t>) – pg. 506-7</w:t>
      </w:r>
    </w:p>
    <w:p w:rsidR="008C30A0" w:rsidRDefault="00400F0B">
      <w:pPr>
        <w:numPr>
          <w:ilvl w:val="0"/>
          <w:numId w:val="6"/>
        </w:numPr>
      </w:pPr>
      <w:r>
        <w:t>Voltaire – pg. 503-6</w:t>
      </w:r>
      <w:r>
        <w:tab/>
      </w:r>
      <w:r>
        <w:tab/>
      </w:r>
      <w:r>
        <w:tab/>
      </w:r>
    </w:p>
    <w:p w:rsidR="008C30A0" w:rsidRDefault="00400F0B">
      <w:pPr>
        <w:numPr>
          <w:ilvl w:val="0"/>
          <w:numId w:val="6"/>
        </w:numPr>
      </w:pPr>
      <w:r>
        <w:t>Deism – pg. 505/507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C30A0" w:rsidRDefault="00400F0B">
      <w:pPr>
        <w:numPr>
          <w:ilvl w:val="0"/>
          <w:numId w:val="6"/>
        </w:numPr>
      </w:pPr>
      <w:r>
        <w:t>David Hume  (</w:t>
      </w:r>
      <w:r>
        <w:rPr>
          <w:i/>
        </w:rPr>
        <w:t xml:space="preserve">Inquiry into Human Nature)- </w:t>
      </w:r>
      <w:r>
        <w:t>pg. 507</w:t>
      </w:r>
      <w:r>
        <w:tab/>
        <w:t xml:space="preserve"> </w:t>
      </w:r>
    </w:p>
    <w:p w:rsidR="008C30A0" w:rsidRDefault="00400F0B">
      <w:pPr>
        <w:numPr>
          <w:ilvl w:val="0"/>
          <w:numId w:val="6"/>
        </w:numPr>
      </w:pPr>
      <w:r>
        <w:t>Cesare Beccaria (</w:t>
      </w:r>
      <w:r>
        <w:rPr>
          <w:i/>
        </w:rPr>
        <w:t>on Crimes and Punishments</w:t>
      </w:r>
      <w:r>
        <w:t>) – pg. 518</w:t>
      </w:r>
      <w:r>
        <w:tab/>
      </w:r>
      <w:r>
        <w:tab/>
      </w:r>
      <w:r>
        <w:tab/>
      </w:r>
      <w:r>
        <w:tab/>
      </w:r>
    </w:p>
    <w:p w:rsidR="008C30A0" w:rsidRDefault="00400F0B">
      <w:pPr>
        <w:numPr>
          <w:ilvl w:val="0"/>
          <w:numId w:val="6"/>
        </w:numPr>
      </w:pPr>
      <w:proofErr w:type="spellStart"/>
      <w:r>
        <w:t>Physiocrats</w:t>
      </w:r>
      <w:proofErr w:type="spellEnd"/>
      <w:r>
        <w:t xml:space="preserve"> – pg. 507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0A0" w:rsidRDefault="00400F0B">
      <w:pPr>
        <w:numPr>
          <w:ilvl w:val="0"/>
          <w:numId w:val="6"/>
        </w:numPr>
      </w:pPr>
      <w:r>
        <w:t>Adam Smith (</w:t>
      </w:r>
      <w:r>
        <w:rPr>
          <w:i/>
        </w:rPr>
        <w:t xml:space="preserve">The Wealth of Nations)- </w:t>
      </w:r>
      <w:r>
        <w:t>pg</w:t>
      </w:r>
      <w:r>
        <w:t>. 507</w:t>
      </w:r>
    </w:p>
    <w:p w:rsidR="008C30A0" w:rsidRDefault="008C30A0"/>
    <w:p w:rsidR="008C30A0" w:rsidRDefault="00400F0B">
      <w:pPr>
        <w:pStyle w:val="Heading1"/>
      </w:pPr>
      <w:r>
        <w:t>Discussion:  The Enlightenment and Political Thought- Ch. 17</w:t>
      </w:r>
    </w:p>
    <w:p w:rsidR="008C30A0" w:rsidRDefault="008C30A0"/>
    <w:p w:rsidR="008C30A0" w:rsidRDefault="00400F0B">
      <w:pPr>
        <w:numPr>
          <w:ilvl w:val="0"/>
          <w:numId w:val="6"/>
        </w:numPr>
      </w:pPr>
      <w:r>
        <w:t>Baron de Montesquieu (</w:t>
      </w:r>
      <w:r>
        <w:rPr>
          <w:i/>
        </w:rPr>
        <w:t>The Spirit of the Laws</w:t>
      </w:r>
      <w:r>
        <w:t>) – pg. 502</w:t>
      </w:r>
    </w:p>
    <w:p w:rsidR="008C30A0" w:rsidRDefault="00400F0B">
      <w:pPr>
        <w:numPr>
          <w:ilvl w:val="0"/>
          <w:numId w:val="6"/>
        </w:numPr>
      </w:pPr>
      <w:r>
        <w:t>Separation of powers (division of powers/checks and balances) -pg. 503</w:t>
      </w:r>
    </w:p>
    <w:p w:rsidR="008C30A0" w:rsidRDefault="00400F0B">
      <w:pPr>
        <w:numPr>
          <w:ilvl w:val="0"/>
          <w:numId w:val="6"/>
        </w:numPr>
      </w:pPr>
      <w:r>
        <w:t>Jean-Jacques Rousseau (</w:t>
      </w:r>
      <w:r>
        <w:rPr>
          <w:i/>
        </w:rPr>
        <w:t>The Social Contract</w:t>
      </w:r>
      <w:r>
        <w:t xml:space="preserve"> &amp; </w:t>
      </w:r>
      <w:r>
        <w:rPr>
          <w:i/>
        </w:rPr>
        <w:t>Emile</w:t>
      </w:r>
      <w:r>
        <w:t>) – pg. 50</w:t>
      </w:r>
      <w:r>
        <w:t>8-9</w:t>
      </w:r>
    </w:p>
    <w:p w:rsidR="008C30A0" w:rsidRDefault="00400F0B">
      <w:pPr>
        <w:numPr>
          <w:ilvl w:val="0"/>
          <w:numId w:val="6"/>
        </w:numPr>
      </w:pPr>
      <w:r>
        <w:t>general will – pg. 508</w:t>
      </w:r>
    </w:p>
    <w:p w:rsidR="008C30A0" w:rsidRDefault="00400F0B">
      <w:pPr>
        <w:numPr>
          <w:ilvl w:val="0"/>
          <w:numId w:val="6"/>
        </w:numPr>
      </w:pPr>
      <w:r>
        <w:t>Mary Wollstonecraft (</w:t>
      </w:r>
      <w:r>
        <w:rPr>
          <w:i/>
        </w:rPr>
        <w:t>A Vindication of the Rights of Women</w:t>
      </w:r>
      <w:r>
        <w:t>) – pg. 510</w:t>
      </w:r>
    </w:p>
    <w:p w:rsidR="008C30A0" w:rsidRDefault="008C30A0"/>
    <w:p w:rsidR="008C30A0" w:rsidRDefault="00400F0B">
      <w:pPr>
        <w:pStyle w:val="Heading1"/>
      </w:pPr>
      <w:r>
        <w:t>Discussion:  Enlightened Absolutism – Ch. 18</w:t>
      </w:r>
    </w:p>
    <w:p w:rsidR="008C30A0" w:rsidRDefault="008C30A0"/>
    <w:p w:rsidR="008C30A0" w:rsidRDefault="00400F0B">
      <w:pPr>
        <w:numPr>
          <w:ilvl w:val="0"/>
          <w:numId w:val="6"/>
        </w:numPr>
      </w:pPr>
      <w:r>
        <w:t>Frederick the Great – pg. 533</w:t>
      </w:r>
      <w:r>
        <w:tab/>
      </w:r>
      <w:r>
        <w:tab/>
      </w:r>
      <w:r>
        <w:tab/>
      </w:r>
      <w:r>
        <w:tab/>
      </w:r>
    </w:p>
    <w:p w:rsidR="008C30A0" w:rsidRDefault="00400F0B">
      <w:pPr>
        <w:numPr>
          <w:ilvl w:val="0"/>
          <w:numId w:val="6"/>
        </w:numPr>
      </w:pPr>
      <w:r>
        <w:t>Joseph II – pg. 535</w:t>
      </w:r>
    </w:p>
    <w:p w:rsidR="008C30A0" w:rsidRDefault="00400F0B">
      <w:r>
        <w:t>16. Catherine the Great – pg. 535</w:t>
      </w:r>
    </w:p>
    <w:p w:rsidR="008C30A0" w:rsidRDefault="00400F0B">
      <w:r>
        <w:t xml:space="preserve">17. Treaty of </w:t>
      </w:r>
      <w:proofErr w:type="spellStart"/>
      <w:r>
        <w:t>Kuchuk-Kainardji</w:t>
      </w:r>
      <w:proofErr w:type="spellEnd"/>
      <w:r>
        <w:t xml:space="preserve"> – pg. 537</w:t>
      </w:r>
    </w:p>
    <w:p w:rsidR="008C30A0" w:rsidRDefault="008C30A0"/>
    <w:p w:rsidR="008C30A0" w:rsidRDefault="00400F0B">
      <w:pPr>
        <w:pStyle w:val="Heading1"/>
      </w:pPr>
      <w:r>
        <w:t>Discussion:  The Crisis of the French Monarchy – Ch. 19</w:t>
      </w:r>
    </w:p>
    <w:p w:rsidR="008C30A0" w:rsidRDefault="008C30A0"/>
    <w:p w:rsidR="008C30A0" w:rsidRDefault="00400F0B">
      <w:pPr>
        <w:numPr>
          <w:ilvl w:val="0"/>
          <w:numId w:val="3"/>
        </w:numPr>
      </w:pPr>
      <w:r>
        <w:t>Louis XVI</w:t>
      </w:r>
      <w:r>
        <w:tab/>
        <w:t>-pg. 530-1</w:t>
      </w:r>
      <w:proofErr w:type="gramStart"/>
      <w:r>
        <w:t>;565</w:t>
      </w:r>
      <w:proofErr w:type="gramEnd"/>
      <w:r>
        <w:tab/>
      </w:r>
      <w:r>
        <w:tab/>
        <w:t xml:space="preserve">20.  Charles de </w:t>
      </w:r>
      <w:proofErr w:type="spellStart"/>
      <w:r>
        <w:t>Calonne</w:t>
      </w:r>
      <w:proofErr w:type="spellEnd"/>
      <w:r>
        <w:t>-pg. 565</w:t>
      </w:r>
    </w:p>
    <w:p w:rsidR="008C30A0" w:rsidRDefault="00400F0B">
      <w:pPr>
        <w:numPr>
          <w:ilvl w:val="0"/>
          <w:numId w:val="3"/>
        </w:numPr>
      </w:pPr>
      <w:r>
        <w:t xml:space="preserve">Jacques </w:t>
      </w:r>
      <w:proofErr w:type="gramStart"/>
      <w:r>
        <w:t>Necker(</w:t>
      </w:r>
      <w:proofErr w:type="gramEnd"/>
      <w:r>
        <w:t>notes)</w:t>
      </w:r>
      <w:r>
        <w:tab/>
      </w:r>
      <w:r>
        <w:tab/>
        <w:t>21.  Assembly of Notables-</w:t>
      </w:r>
      <w:proofErr w:type="spellStart"/>
      <w:r>
        <w:t>pg</w:t>
      </w:r>
      <w:proofErr w:type="spellEnd"/>
      <w:r>
        <w:t>, 565</w:t>
      </w:r>
    </w:p>
    <w:p w:rsidR="008C30A0" w:rsidRDefault="008C30A0"/>
    <w:p w:rsidR="008C30A0" w:rsidRDefault="00400F0B">
      <w:pPr>
        <w:pStyle w:val="Heading1"/>
      </w:pPr>
      <w:r>
        <w:t>Discussion:  Constitutional Monarchy, Rep</w:t>
      </w:r>
      <w:r>
        <w:t>ublic, &amp; War with Europe</w:t>
      </w:r>
    </w:p>
    <w:p w:rsidR="008C30A0" w:rsidRDefault="00400F0B">
      <w:pPr>
        <w:numPr>
          <w:ilvl w:val="0"/>
          <w:numId w:val="4"/>
        </w:numPr>
      </w:pPr>
      <w:r>
        <w:t>Estates General-pg. 566</w:t>
      </w:r>
      <w:r>
        <w:tab/>
      </w:r>
      <w:r>
        <w:tab/>
      </w:r>
      <w:r>
        <w:tab/>
      </w:r>
      <w:r>
        <w:tab/>
        <w:t>32. Refractory Clergy-notes</w:t>
      </w:r>
    </w:p>
    <w:p w:rsidR="008C30A0" w:rsidRDefault="00400F0B">
      <w:pPr>
        <w:numPr>
          <w:ilvl w:val="0"/>
          <w:numId w:val="4"/>
        </w:numPr>
      </w:pPr>
      <w:r>
        <w:t>Abbe Sieyes (</w:t>
      </w:r>
      <w:r>
        <w:rPr>
          <w:i/>
        </w:rPr>
        <w:t>What is the Third Estate</w:t>
      </w:r>
      <w:r>
        <w:t>)-pg. 566</w:t>
      </w:r>
      <w:r>
        <w:tab/>
        <w:t xml:space="preserve">33. </w:t>
      </w:r>
      <w:r>
        <w:rPr>
          <w:i/>
        </w:rPr>
        <w:t>Emigres-</w:t>
      </w:r>
      <w:r>
        <w:t>pg. 573</w:t>
      </w:r>
    </w:p>
    <w:p w:rsidR="008C30A0" w:rsidRDefault="00400F0B">
      <w:pPr>
        <w:numPr>
          <w:ilvl w:val="0"/>
          <w:numId w:val="4"/>
        </w:numPr>
      </w:pPr>
      <w:proofErr w:type="gramStart"/>
      <w:r>
        <w:t>cahiers</w:t>
      </w:r>
      <w:proofErr w:type="gramEnd"/>
      <w:r>
        <w:t xml:space="preserve"> de </w:t>
      </w:r>
      <w:proofErr w:type="spellStart"/>
      <w:r>
        <w:t>doleances</w:t>
      </w:r>
      <w:proofErr w:type="spellEnd"/>
      <w:r>
        <w:t>-pg. 566</w:t>
      </w:r>
      <w:r>
        <w:tab/>
      </w:r>
      <w:r>
        <w:tab/>
      </w:r>
      <w:r>
        <w:tab/>
        <w:t>34. “Flight to Varennes”-pg. 572</w:t>
      </w:r>
    </w:p>
    <w:p w:rsidR="008C30A0" w:rsidRDefault="00400F0B">
      <w:pPr>
        <w:numPr>
          <w:ilvl w:val="0"/>
          <w:numId w:val="4"/>
        </w:numPr>
      </w:pPr>
      <w:r>
        <w:t>National Assembly-pg. 566</w:t>
      </w:r>
      <w:r>
        <w:tab/>
      </w:r>
      <w:r>
        <w:tab/>
      </w:r>
      <w:r>
        <w:tab/>
        <w:t>35. Declaration o</w:t>
      </w:r>
      <w:r>
        <w:t xml:space="preserve">f </w:t>
      </w:r>
      <w:proofErr w:type="spellStart"/>
      <w:r>
        <w:t>Pillnitz</w:t>
      </w:r>
      <w:proofErr w:type="spellEnd"/>
      <w:r>
        <w:t>-pg. 573</w:t>
      </w:r>
    </w:p>
    <w:p w:rsidR="008C30A0" w:rsidRDefault="00400F0B">
      <w:pPr>
        <w:numPr>
          <w:ilvl w:val="0"/>
          <w:numId w:val="4"/>
        </w:numPr>
      </w:pPr>
      <w:r>
        <w:t>Tennis Court Oath</w:t>
      </w:r>
      <w:r>
        <w:tab/>
        <w:t>-pg. 566</w:t>
      </w:r>
      <w:r>
        <w:tab/>
      </w:r>
      <w:r>
        <w:tab/>
      </w:r>
      <w:r>
        <w:tab/>
        <w:t>36. Jacobins-pg. 572</w:t>
      </w:r>
    </w:p>
    <w:p w:rsidR="008C30A0" w:rsidRDefault="00400F0B">
      <w:pPr>
        <w:numPr>
          <w:ilvl w:val="0"/>
          <w:numId w:val="4"/>
        </w:numPr>
      </w:pPr>
      <w:r>
        <w:t>Queen Marie Antoinette-pg. 530,535,576</w:t>
      </w:r>
      <w:r>
        <w:tab/>
        <w:t xml:space="preserve">37. </w:t>
      </w:r>
      <w:proofErr w:type="spellStart"/>
      <w:r>
        <w:t>Girondists</w:t>
      </w:r>
      <w:proofErr w:type="spellEnd"/>
      <w:r>
        <w:t xml:space="preserve"> (Girondins)-pg. 573</w:t>
      </w:r>
    </w:p>
    <w:p w:rsidR="008C30A0" w:rsidRDefault="00400F0B">
      <w:pPr>
        <w:numPr>
          <w:ilvl w:val="0"/>
          <w:numId w:val="4"/>
        </w:numPr>
      </w:pPr>
      <w:r>
        <w:t>Bastille-pg. 567</w:t>
      </w:r>
      <w:r>
        <w:tab/>
      </w:r>
      <w:r>
        <w:tab/>
      </w:r>
      <w:r>
        <w:tab/>
      </w:r>
      <w:r>
        <w:tab/>
      </w:r>
      <w:r>
        <w:tab/>
        <w:t>38. Paris Commune-pg. 573</w:t>
      </w:r>
    </w:p>
    <w:p w:rsidR="008C30A0" w:rsidRDefault="00400F0B">
      <w:pPr>
        <w:numPr>
          <w:ilvl w:val="0"/>
          <w:numId w:val="4"/>
        </w:numPr>
      </w:pPr>
      <w:r>
        <w:t>National Guard-pg. 567</w:t>
      </w:r>
      <w:r>
        <w:tab/>
      </w:r>
      <w:r>
        <w:tab/>
      </w:r>
      <w:r>
        <w:tab/>
      </w:r>
      <w:r>
        <w:tab/>
        <w:t xml:space="preserve">39. September Massacres-notes </w:t>
      </w:r>
    </w:p>
    <w:p w:rsidR="008C30A0" w:rsidRDefault="00400F0B">
      <w:pPr>
        <w:numPr>
          <w:ilvl w:val="0"/>
          <w:numId w:val="4"/>
        </w:numPr>
      </w:pPr>
      <w:r>
        <w:t>Marquis de Lafayette-pg. 567</w:t>
      </w:r>
      <w:r>
        <w:tab/>
      </w:r>
      <w:r>
        <w:tab/>
      </w:r>
      <w:r>
        <w:tab/>
        <w:t>40. National Convention-pg. 573</w:t>
      </w:r>
    </w:p>
    <w:p w:rsidR="008C30A0" w:rsidRDefault="00400F0B">
      <w:pPr>
        <w:numPr>
          <w:ilvl w:val="0"/>
          <w:numId w:val="4"/>
        </w:numPr>
      </w:pPr>
      <w:r>
        <w:t>Great Fear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0A0" w:rsidRDefault="00400F0B">
      <w:pPr>
        <w:numPr>
          <w:ilvl w:val="0"/>
          <w:numId w:val="5"/>
        </w:numPr>
      </w:pPr>
      <w:r>
        <w:rPr>
          <w:i/>
        </w:rPr>
        <w:lastRenderedPageBreak/>
        <w:t>Declaration of the Rights of Man and</w:t>
      </w:r>
      <w:r>
        <w:tab/>
      </w:r>
      <w:r>
        <w:tab/>
        <w:t xml:space="preserve">50. </w:t>
      </w:r>
      <w:r>
        <w:rPr>
          <w:i/>
        </w:rPr>
        <w:t xml:space="preserve">sans-culottes- </w:t>
      </w:r>
      <w:r>
        <w:t>pg. 573</w:t>
      </w:r>
    </w:p>
    <w:p w:rsidR="008C30A0" w:rsidRDefault="00400F0B">
      <w:pPr>
        <w:pStyle w:val="Heading2"/>
        <w:rPr>
          <w:i w:val="0"/>
        </w:rPr>
      </w:pPr>
      <w:r>
        <w:t>Citizen – pg. 567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51. The Mountain-pg. 573</w:t>
      </w:r>
    </w:p>
    <w:p w:rsidR="008C30A0" w:rsidRDefault="00400F0B">
      <w:pPr>
        <w:numPr>
          <w:ilvl w:val="0"/>
          <w:numId w:val="5"/>
        </w:numPr>
      </w:pPr>
      <w:r>
        <w:t>Bread March of the Parisian Women-pg.568</w:t>
      </w:r>
      <w:r>
        <w:tab/>
        <w:t xml:space="preserve">52. </w:t>
      </w:r>
      <w:r>
        <w:rPr>
          <w:i/>
        </w:rPr>
        <w:t>Vendee-</w:t>
      </w:r>
      <w:r>
        <w:t>pg. 574</w:t>
      </w:r>
      <w:r>
        <w:tab/>
      </w:r>
      <w:r>
        <w:tab/>
      </w:r>
    </w:p>
    <w:p w:rsidR="008C30A0" w:rsidRDefault="00400F0B">
      <w:pPr>
        <w:numPr>
          <w:ilvl w:val="0"/>
          <w:numId w:val="5"/>
        </w:numPr>
      </w:pPr>
      <w:r>
        <w:t>Co</w:t>
      </w:r>
      <w:r>
        <w:t>nstitution of 1791-pg. 569</w:t>
      </w:r>
      <w:r>
        <w:tab/>
      </w:r>
      <w:r>
        <w:tab/>
      </w:r>
      <w:r>
        <w:tab/>
        <w:t>53. Edmund Burke (</w:t>
      </w:r>
      <w:r>
        <w:rPr>
          <w:i/>
        </w:rPr>
        <w:t>Reflections</w:t>
      </w:r>
    </w:p>
    <w:p w:rsidR="008C30A0" w:rsidRDefault="00400F0B">
      <w:pPr>
        <w:numPr>
          <w:ilvl w:val="0"/>
          <w:numId w:val="5"/>
        </w:numPr>
      </w:pPr>
      <w:r>
        <w:t>Legislative Assembly-pg. 569</w:t>
      </w:r>
      <w:r>
        <w:tab/>
      </w:r>
      <w:r>
        <w:tab/>
      </w:r>
      <w:r>
        <w:tab/>
      </w:r>
      <w:r>
        <w:tab/>
      </w:r>
      <w:r>
        <w:rPr>
          <w:i/>
        </w:rPr>
        <w:t>on the Revolution</w:t>
      </w:r>
      <w:r>
        <w:t>)-pg. 622</w:t>
      </w:r>
    </w:p>
    <w:p w:rsidR="008C30A0" w:rsidRDefault="00400F0B">
      <w:pPr>
        <w:numPr>
          <w:ilvl w:val="0"/>
          <w:numId w:val="5"/>
        </w:numPr>
      </w:pPr>
      <w:proofErr w:type="spellStart"/>
      <w:r>
        <w:t>Olympe</w:t>
      </w:r>
      <w:proofErr w:type="spellEnd"/>
      <w:r>
        <w:t xml:space="preserve"> de Gouges (</w:t>
      </w:r>
      <w:r>
        <w:rPr>
          <w:i/>
        </w:rPr>
        <w:t>Declaration of</w:t>
      </w:r>
      <w:r>
        <w:tab/>
      </w:r>
      <w:r>
        <w:tab/>
        <w:t xml:space="preserve">54.  First Coalition- (‘informal </w:t>
      </w:r>
    </w:p>
    <w:p w:rsidR="008C30A0" w:rsidRDefault="00400F0B">
      <w:pPr>
        <w:ind w:left="360"/>
      </w:pPr>
      <w:r>
        <w:rPr>
          <w:i/>
        </w:rPr>
        <w:t>the Rights of Women</w:t>
      </w:r>
      <w:r>
        <w:t>)-pg. 568</w:t>
      </w:r>
      <w:proofErr w:type="gramStart"/>
      <w:r>
        <w:t>;570</w:t>
      </w:r>
      <w:proofErr w:type="gramEnd"/>
      <w:r>
        <w:t>-1</w:t>
      </w:r>
      <w:r>
        <w:tab/>
      </w:r>
      <w:r>
        <w:tab/>
      </w:r>
      <w:r>
        <w:tab/>
        <w:t>coalition” in book)-pg. 574</w:t>
      </w:r>
    </w:p>
    <w:p w:rsidR="008C30A0" w:rsidRDefault="00400F0B">
      <w:pPr>
        <w:numPr>
          <w:ilvl w:val="0"/>
          <w:numId w:val="5"/>
        </w:numPr>
      </w:pPr>
      <w:r>
        <w:rPr>
          <w:i/>
        </w:rPr>
        <w:t xml:space="preserve">Departments – </w:t>
      </w:r>
      <w:r>
        <w:t>pg. 571</w:t>
      </w:r>
    </w:p>
    <w:p w:rsidR="008C30A0" w:rsidRDefault="00400F0B">
      <w:pPr>
        <w:numPr>
          <w:ilvl w:val="0"/>
          <w:numId w:val="5"/>
        </w:numPr>
      </w:pPr>
      <w:proofErr w:type="spellStart"/>
      <w:r>
        <w:t>Chapelier</w:t>
      </w:r>
      <w:proofErr w:type="spellEnd"/>
      <w:r>
        <w:t xml:space="preserve"> Laws- notes</w:t>
      </w:r>
    </w:p>
    <w:p w:rsidR="008C30A0" w:rsidRDefault="00400F0B">
      <w:pPr>
        <w:numPr>
          <w:ilvl w:val="0"/>
          <w:numId w:val="5"/>
        </w:numPr>
      </w:pPr>
      <w:proofErr w:type="spellStart"/>
      <w:r>
        <w:rPr>
          <w:i/>
        </w:rPr>
        <w:t>Assignats-</w:t>
      </w:r>
      <w:r>
        <w:t>pg</w:t>
      </w:r>
      <w:proofErr w:type="spellEnd"/>
      <w:r>
        <w:t xml:space="preserve"> 569</w:t>
      </w:r>
    </w:p>
    <w:p w:rsidR="008C30A0" w:rsidRDefault="00400F0B">
      <w:pPr>
        <w:numPr>
          <w:ilvl w:val="0"/>
          <w:numId w:val="5"/>
        </w:numPr>
      </w:pPr>
      <w:r>
        <w:t>Civil Constitution of the Clergy-pg. 569</w:t>
      </w:r>
    </w:p>
    <w:p w:rsidR="008C30A0" w:rsidRDefault="008C30A0"/>
    <w:p w:rsidR="008C30A0" w:rsidRDefault="00400F0B">
      <w:pPr>
        <w:pStyle w:val="Heading1"/>
      </w:pPr>
      <w:r>
        <w:t xml:space="preserve">Discussion:  The Reign of Terror &amp; </w:t>
      </w:r>
      <w:proofErr w:type="gramStart"/>
      <w:r>
        <w:t>The</w:t>
      </w:r>
      <w:proofErr w:type="gramEnd"/>
      <w:r>
        <w:t xml:space="preserve"> </w:t>
      </w:r>
      <w:proofErr w:type="spellStart"/>
      <w:r>
        <w:t>Thermidorian</w:t>
      </w:r>
      <w:proofErr w:type="spellEnd"/>
      <w:r>
        <w:t xml:space="preserve"> Reaction – Ch. 19</w:t>
      </w:r>
    </w:p>
    <w:p w:rsidR="008C30A0" w:rsidRDefault="00400F0B">
      <w:r>
        <w:t>Words to look up:  radical, mobilize, de-</w:t>
      </w:r>
      <w:proofErr w:type="spellStart"/>
      <w:proofErr w:type="gramStart"/>
      <w:r>
        <w:t>christianize</w:t>
      </w:r>
      <w:proofErr w:type="spellEnd"/>
      <w:proofErr w:type="gramEnd"/>
      <w:r>
        <w:t>, virtue, mandate, faction, tr</w:t>
      </w:r>
      <w:r>
        <w:t>ibunal, &amp; amnesty</w:t>
      </w:r>
    </w:p>
    <w:p w:rsidR="008C30A0" w:rsidRDefault="008C30A0"/>
    <w:p w:rsidR="008C30A0" w:rsidRDefault="00400F0B">
      <w:pPr>
        <w:numPr>
          <w:ilvl w:val="0"/>
          <w:numId w:val="1"/>
        </w:numPr>
      </w:pPr>
      <w:r>
        <w:t>Committee of Public Safety-pg. 575</w:t>
      </w:r>
      <w:r>
        <w:tab/>
      </w:r>
      <w:r>
        <w:tab/>
        <w:t xml:space="preserve">60. Law of 22 </w:t>
      </w:r>
      <w:proofErr w:type="spellStart"/>
      <w:r>
        <w:t>Prairial</w:t>
      </w:r>
      <w:proofErr w:type="spellEnd"/>
      <w:r>
        <w:t>-notes</w:t>
      </w:r>
      <w:r>
        <w:tab/>
      </w:r>
      <w:r>
        <w:tab/>
      </w:r>
    </w:p>
    <w:p w:rsidR="008C30A0" w:rsidRDefault="00400F0B">
      <w:pPr>
        <w:numPr>
          <w:ilvl w:val="0"/>
          <w:numId w:val="1"/>
        </w:numPr>
      </w:pPr>
      <w:r>
        <w:t>Jacques Danton-pg. 575</w:t>
      </w:r>
      <w:r>
        <w:tab/>
      </w:r>
      <w:r>
        <w:tab/>
      </w:r>
      <w:r>
        <w:tab/>
      </w:r>
      <w:r>
        <w:tab/>
        <w:t>61. Cult of the Supreme Being-notes</w:t>
      </w:r>
    </w:p>
    <w:p w:rsidR="008C30A0" w:rsidRDefault="00400F0B">
      <w:pPr>
        <w:numPr>
          <w:ilvl w:val="0"/>
          <w:numId w:val="1"/>
        </w:numPr>
      </w:pPr>
      <w:proofErr w:type="spellStart"/>
      <w:r>
        <w:t>Maximillien</w:t>
      </w:r>
      <w:proofErr w:type="spellEnd"/>
      <w:r>
        <w:t xml:space="preserve"> Robespierre-pg. 575,581</w:t>
      </w:r>
      <w:r>
        <w:tab/>
      </w:r>
      <w:r>
        <w:tab/>
        <w:t xml:space="preserve">62. </w:t>
      </w:r>
      <w:proofErr w:type="spellStart"/>
      <w:r>
        <w:t>Thermidorian</w:t>
      </w:r>
      <w:proofErr w:type="spellEnd"/>
      <w:r>
        <w:t xml:space="preserve"> Reaction-pg. 581</w:t>
      </w:r>
    </w:p>
    <w:p w:rsidR="008C30A0" w:rsidRDefault="00400F0B">
      <w:pPr>
        <w:numPr>
          <w:ilvl w:val="0"/>
          <w:numId w:val="1"/>
        </w:numPr>
      </w:pPr>
      <w:r>
        <w:t>Republic of Virtue</w:t>
      </w:r>
      <w:r>
        <w:tab/>
        <w:t>-pg. 578,580</w:t>
      </w:r>
      <w:r>
        <w:tab/>
      </w:r>
      <w:r>
        <w:tab/>
      </w:r>
      <w:r>
        <w:tab/>
        <w:t>63.</w:t>
      </w:r>
      <w:r>
        <w:t xml:space="preserve"> Constitution of 1795(also known </w:t>
      </w:r>
    </w:p>
    <w:p w:rsidR="008C30A0" w:rsidRDefault="00400F0B">
      <w:pPr>
        <w:numPr>
          <w:ilvl w:val="0"/>
          <w:numId w:val="1"/>
        </w:numPr>
      </w:pPr>
      <w:r>
        <w:t>Guillotine-pg. 574</w:t>
      </w:r>
      <w:r>
        <w:tab/>
      </w:r>
      <w:r>
        <w:tab/>
      </w:r>
      <w:r>
        <w:tab/>
      </w:r>
      <w:r>
        <w:tab/>
      </w:r>
      <w:r>
        <w:tab/>
        <w:t xml:space="preserve">as </w:t>
      </w:r>
      <w:r>
        <w:rPr>
          <w:i/>
        </w:rPr>
        <w:t>Constitution of Year III</w:t>
      </w:r>
      <w:r>
        <w:t>)-pg. 581</w:t>
      </w:r>
    </w:p>
    <w:p w:rsidR="008C30A0" w:rsidRDefault="00400F0B">
      <w:pPr>
        <w:ind w:left="4320" w:firstLine="720"/>
      </w:pPr>
      <w:r>
        <w:t>64. Directory-pg. 581</w:t>
      </w:r>
      <w:r>
        <w:tab/>
      </w:r>
      <w:r>
        <w:tab/>
      </w:r>
      <w:r>
        <w:tab/>
      </w:r>
    </w:p>
    <w:p w:rsidR="008C30A0" w:rsidRDefault="008C30A0"/>
    <w:p w:rsidR="008C30A0" w:rsidRDefault="00400F0B">
      <w:pPr>
        <w:pStyle w:val="Heading1"/>
      </w:pPr>
      <w:r>
        <w:t>Discussion:  The Rise of Napoleon &amp; European Empire- Ch. 19</w:t>
      </w:r>
    </w:p>
    <w:p w:rsidR="008C30A0" w:rsidRDefault="00400F0B">
      <w:r>
        <w:t>Words to look up:  incumbent, plebiscite, primogeniture, ratified, coronatio</w:t>
      </w:r>
      <w:r>
        <w:t>n, conscript, nationalism, ultimatum, &amp; domain</w:t>
      </w:r>
    </w:p>
    <w:p w:rsidR="008C30A0" w:rsidRDefault="008C30A0"/>
    <w:p w:rsidR="008C30A0" w:rsidRDefault="00400F0B">
      <w:r>
        <w:t>65. Egyptian Campaign-pg. 583</w:t>
      </w:r>
      <w:r>
        <w:tab/>
      </w:r>
      <w:r>
        <w:tab/>
        <w:t>75. Third Coalition-pg. 586</w:t>
      </w:r>
    </w:p>
    <w:p w:rsidR="008C30A0" w:rsidRDefault="00400F0B">
      <w:r>
        <w:t>66. Admiral Horatio Nelson-notes</w:t>
      </w:r>
      <w:r>
        <w:tab/>
      </w:r>
      <w:r>
        <w:tab/>
        <w:t>76. Battle of Trafalgar-pg. 587</w:t>
      </w:r>
    </w:p>
    <w:p w:rsidR="008C30A0" w:rsidRDefault="00400F0B">
      <w:pPr>
        <w:numPr>
          <w:ilvl w:val="0"/>
          <w:numId w:val="2"/>
        </w:numPr>
      </w:pPr>
      <w:r>
        <w:t>Second Coalition-pg. 586</w:t>
      </w:r>
      <w:r>
        <w:tab/>
      </w:r>
      <w:r>
        <w:tab/>
      </w:r>
      <w:r>
        <w:tab/>
        <w:t>77. Austerlitz-pg. 586</w:t>
      </w:r>
    </w:p>
    <w:p w:rsidR="008C30A0" w:rsidRDefault="00400F0B">
      <w:pPr>
        <w:numPr>
          <w:ilvl w:val="0"/>
          <w:numId w:val="2"/>
        </w:numPr>
      </w:pPr>
      <w:r>
        <w:t xml:space="preserve">18 </w:t>
      </w:r>
      <w:proofErr w:type="spellStart"/>
      <w:r>
        <w:t>Fructidor</w:t>
      </w:r>
      <w:proofErr w:type="spellEnd"/>
      <w:r>
        <w:t>/19 Brumaire-notes</w:t>
      </w:r>
      <w:r>
        <w:tab/>
      </w:r>
      <w:r>
        <w:tab/>
        <w:t>7</w:t>
      </w:r>
      <w:r>
        <w:t>8. Confederation of the Rhine-pg. 586</w:t>
      </w:r>
    </w:p>
    <w:p w:rsidR="008C30A0" w:rsidRDefault="00400F0B">
      <w:pPr>
        <w:numPr>
          <w:ilvl w:val="0"/>
          <w:numId w:val="2"/>
        </w:numPr>
      </w:pPr>
      <w:r>
        <w:t>Constitution of Year VIII-notes</w:t>
      </w:r>
      <w:r>
        <w:tab/>
      </w:r>
      <w:r>
        <w:tab/>
        <w:t xml:space="preserve">79. Jena and </w:t>
      </w:r>
      <w:proofErr w:type="spellStart"/>
      <w:r>
        <w:t>Auerstadt</w:t>
      </w:r>
      <w:proofErr w:type="spellEnd"/>
      <w:r>
        <w:t>-pg. 586</w:t>
      </w:r>
    </w:p>
    <w:p w:rsidR="008C30A0" w:rsidRDefault="00400F0B">
      <w:pPr>
        <w:numPr>
          <w:ilvl w:val="0"/>
          <w:numId w:val="2"/>
        </w:numPr>
      </w:pPr>
      <w:r>
        <w:t>Consulate (coup of 1799)-pg.583</w:t>
      </w:r>
      <w:r>
        <w:tab/>
      </w:r>
      <w:r>
        <w:tab/>
        <w:t xml:space="preserve">80. </w:t>
      </w:r>
      <w:proofErr w:type="spellStart"/>
      <w:r>
        <w:t>Friedland</w:t>
      </w:r>
      <w:proofErr w:type="spellEnd"/>
      <w:r>
        <w:t>-pg. 586</w:t>
      </w:r>
    </w:p>
    <w:p w:rsidR="008C30A0" w:rsidRDefault="00400F0B">
      <w:pPr>
        <w:numPr>
          <w:ilvl w:val="0"/>
          <w:numId w:val="2"/>
        </w:numPr>
      </w:pPr>
      <w:r>
        <w:t>First Consul-pg. 583</w:t>
      </w:r>
      <w:r>
        <w:tab/>
      </w:r>
      <w:r>
        <w:tab/>
      </w:r>
      <w:r>
        <w:tab/>
        <w:t>81. Tsar Alexander I-pg. 586</w:t>
      </w:r>
    </w:p>
    <w:p w:rsidR="008C30A0" w:rsidRDefault="00400F0B">
      <w:pPr>
        <w:numPr>
          <w:ilvl w:val="0"/>
          <w:numId w:val="2"/>
        </w:numPr>
      </w:pPr>
      <w:r>
        <w:t xml:space="preserve">Treaty of </w:t>
      </w:r>
      <w:proofErr w:type="gramStart"/>
      <w:r>
        <w:t>Amiens(</w:t>
      </w:r>
      <w:proofErr w:type="gramEnd"/>
      <w:r>
        <w:t>1802)-</w:t>
      </w:r>
      <w:proofErr w:type="spellStart"/>
      <w:r>
        <w:t>pg</w:t>
      </w:r>
      <w:proofErr w:type="spellEnd"/>
      <w:r>
        <w:t>, 586</w:t>
      </w:r>
      <w:r>
        <w:tab/>
      </w:r>
      <w:r>
        <w:tab/>
        <w:t xml:space="preserve">82. Treaty of </w:t>
      </w:r>
      <w:proofErr w:type="spellStart"/>
      <w:r>
        <w:t>T</w:t>
      </w:r>
      <w:r>
        <w:t>ilsit</w:t>
      </w:r>
      <w:proofErr w:type="spellEnd"/>
      <w:r>
        <w:t>-pg. 586</w:t>
      </w:r>
    </w:p>
    <w:p w:rsidR="008C30A0" w:rsidRDefault="00400F0B">
      <w:pPr>
        <w:numPr>
          <w:ilvl w:val="0"/>
          <w:numId w:val="2"/>
        </w:numPr>
      </w:pPr>
      <w:r>
        <w:t>Concordat of 1801-pg. 584</w:t>
      </w:r>
      <w:r>
        <w:tab/>
      </w:r>
      <w:r>
        <w:tab/>
        <w:t>83. Continental System-pg. 588</w:t>
      </w:r>
    </w:p>
    <w:p w:rsidR="008C30A0" w:rsidRDefault="00400F0B">
      <w:pPr>
        <w:numPr>
          <w:ilvl w:val="0"/>
          <w:numId w:val="2"/>
        </w:numPr>
      </w:pPr>
      <w:r>
        <w:t>Napoleonic Code – pg. 584</w:t>
      </w:r>
    </w:p>
    <w:p w:rsidR="008C30A0" w:rsidRDefault="008C30A0"/>
    <w:p w:rsidR="008C30A0" w:rsidRDefault="00400F0B">
      <w:pPr>
        <w:pStyle w:val="Heading1"/>
      </w:pPr>
      <w:r>
        <w:t xml:space="preserve">Discussion:  The Fall of Napoleon &amp; </w:t>
      </w:r>
      <w:proofErr w:type="gramStart"/>
      <w:r>
        <w:t>The</w:t>
      </w:r>
      <w:proofErr w:type="gramEnd"/>
      <w:r>
        <w:t xml:space="preserve"> Congress of Vienna – Ch. 19 &amp; 21</w:t>
      </w:r>
    </w:p>
    <w:p w:rsidR="008C30A0" w:rsidRDefault="00400F0B">
      <w:r>
        <w:t>Words to look up:  liberalism, subordinate, collaborate, &amp; guerrilla</w:t>
      </w:r>
    </w:p>
    <w:p w:rsidR="008C30A0" w:rsidRDefault="008C30A0"/>
    <w:p w:rsidR="008C30A0" w:rsidRDefault="00400F0B">
      <w:r>
        <w:t>84. Duke of Wellington-pg. 586</w:t>
      </w:r>
      <w:r>
        <w:tab/>
      </w:r>
      <w:r>
        <w:tab/>
        <w:t>89.  Elba – pg. 589</w:t>
      </w:r>
    </w:p>
    <w:p w:rsidR="008C30A0" w:rsidRDefault="00400F0B">
      <w:r>
        <w:t>85. “</w:t>
      </w:r>
      <w:proofErr w:type="gramStart"/>
      <w:r>
        <w:t>scorched</w:t>
      </w:r>
      <w:proofErr w:type="gramEnd"/>
      <w:r>
        <w:t xml:space="preserve"> earth”- notes</w:t>
      </w:r>
      <w:r>
        <w:tab/>
      </w:r>
      <w:r>
        <w:tab/>
      </w:r>
      <w:r>
        <w:tab/>
        <w:t>90.  Quadruple Alliance – pg. 621</w:t>
      </w:r>
      <w:r>
        <w:tab/>
      </w:r>
      <w:r>
        <w:tab/>
      </w:r>
    </w:p>
    <w:p w:rsidR="008C30A0" w:rsidRDefault="00400F0B">
      <w:r>
        <w:t>86.  Grand Army – pg. 589</w:t>
      </w:r>
      <w:r>
        <w:tab/>
      </w:r>
      <w:r>
        <w:tab/>
      </w:r>
      <w:r>
        <w:tab/>
        <w:t>91.  Prince von Metternich- pg. 621</w:t>
      </w:r>
      <w:r>
        <w:tab/>
      </w:r>
      <w:r>
        <w:tab/>
      </w:r>
    </w:p>
    <w:p w:rsidR="008C30A0" w:rsidRDefault="00400F0B">
      <w:r>
        <w:t xml:space="preserve">87.  Battle of </w:t>
      </w:r>
      <w:proofErr w:type="spellStart"/>
      <w:r>
        <w:t>Leipig</w:t>
      </w:r>
      <w:proofErr w:type="spellEnd"/>
      <w:r>
        <w:t xml:space="preserve"> (Nations)-notes</w:t>
      </w:r>
      <w:r>
        <w:tab/>
      </w:r>
      <w:r>
        <w:tab/>
        <w:t>92.  Waterloo-pg. 589</w:t>
      </w:r>
      <w:r>
        <w:tab/>
      </w:r>
    </w:p>
    <w:p w:rsidR="008C30A0" w:rsidRDefault="00400F0B">
      <w:r>
        <w:t>88. The Hu</w:t>
      </w:r>
      <w:r>
        <w:t>ndred Days – notes</w:t>
      </w:r>
      <w:r>
        <w:tab/>
      </w:r>
      <w:r>
        <w:tab/>
        <w:t>93.  Saint Helena-pg. 589</w:t>
      </w:r>
      <w:r>
        <w:tab/>
      </w:r>
    </w:p>
    <w:p w:rsidR="008C30A0" w:rsidRDefault="00400F0B">
      <w:r>
        <w:lastRenderedPageBreak/>
        <w:t>94.  Holy Alliance - notes</w:t>
      </w:r>
    </w:p>
    <w:p w:rsidR="008C30A0" w:rsidRDefault="00400F0B">
      <w:r>
        <w:tab/>
      </w:r>
      <w:r>
        <w:tab/>
      </w:r>
      <w:r>
        <w:tab/>
      </w:r>
      <w:r>
        <w:tab/>
      </w:r>
      <w:r>
        <w:tab/>
      </w:r>
    </w:p>
    <w:p w:rsidR="008C30A0" w:rsidRDefault="008C30A0"/>
    <w:p w:rsidR="008C30A0" w:rsidRDefault="00400F0B">
      <w:pPr>
        <w:pStyle w:val="Heading1"/>
      </w:pPr>
      <w:r>
        <w:t>Discussion:  Romanticism – Ch. 22</w:t>
      </w:r>
    </w:p>
    <w:p w:rsidR="008C30A0" w:rsidRDefault="00400F0B">
      <w:r>
        <w:t>Words to look up:  pietism, critique, transcendental, &amp; refutation</w:t>
      </w:r>
    </w:p>
    <w:p w:rsidR="008C30A0" w:rsidRDefault="008C30A0"/>
    <w:p w:rsidR="008C30A0" w:rsidRDefault="00400F0B">
      <w:r>
        <w:t>95.  Romanticism- pg. 645</w:t>
      </w:r>
      <w:r>
        <w:tab/>
      </w:r>
      <w:r>
        <w:tab/>
      </w:r>
      <w:r>
        <w:tab/>
        <w:t>106.  Jane Austen-notes</w:t>
      </w:r>
    </w:p>
    <w:p w:rsidR="008C30A0" w:rsidRDefault="00400F0B">
      <w:r>
        <w:t>96.  Grimm Brothers –</w:t>
      </w:r>
      <w:r>
        <w:t xml:space="preserve"> pg. 645</w:t>
      </w:r>
      <w:r>
        <w:tab/>
      </w:r>
      <w:r>
        <w:tab/>
        <w:t>107.  Methodism-pg. 524,649</w:t>
      </w:r>
      <w:r>
        <w:tab/>
      </w:r>
    </w:p>
    <w:p w:rsidR="008C30A0" w:rsidRDefault="00400F0B">
      <w:r>
        <w:t>97.  Mary Shelley – pg. 645, 646</w:t>
      </w:r>
      <w:r>
        <w:tab/>
      </w:r>
      <w:r>
        <w:tab/>
        <w:t>108.  Jacques Louis David- notes</w:t>
      </w:r>
    </w:p>
    <w:p w:rsidR="008C30A0" w:rsidRDefault="00400F0B">
      <w:r>
        <w:t>98.  Edgar Allen Poe – pg. 645</w:t>
      </w:r>
      <w:r>
        <w:tab/>
      </w:r>
      <w:r>
        <w:tab/>
        <w:t xml:space="preserve"> (b/c only Neoclassicism in </w:t>
      </w:r>
      <w:proofErr w:type="spellStart"/>
      <w:r>
        <w:t>Spielvogel</w:t>
      </w:r>
      <w:proofErr w:type="spellEnd"/>
      <w:r>
        <w:t>)</w:t>
      </w:r>
    </w:p>
    <w:p w:rsidR="008C30A0" w:rsidRDefault="00400F0B">
      <w:r>
        <w:t>99.  Hans Christian Anderson – pg. 645</w:t>
      </w:r>
    </w:p>
    <w:p w:rsidR="008C30A0" w:rsidRDefault="00400F0B">
      <w:r>
        <w:t>100.  Rousseau (</w:t>
      </w:r>
      <w:r>
        <w:rPr>
          <w:i/>
        </w:rPr>
        <w:t>Emile</w:t>
      </w:r>
      <w:r>
        <w:t>)-pg. 508</w:t>
      </w:r>
      <w:r>
        <w:tab/>
      </w:r>
    </w:p>
    <w:p w:rsidR="008C30A0" w:rsidRDefault="00400F0B">
      <w:r>
        <w:t>101.  W</w:t>
      </w:r>
      <w:r>
        <w:t>illiam Wordsworth-pg. 646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</w:p>
    <w:p w:rsidR="008C30A0" w:rsidRDefault="00400F0B">
      <w:r>
        <w:t>102.  Lord Byron- pg. 646</w:t>
      </w:r>
      <w:r>
        <w:tab/>
      </w:r>
      <w:r>
        <w:tab/>
      </w:r>
      <w:r>
        <w:tab/>
      </w:r>
      <w:r>
        <w:tab/>
      </w:r>
    </w:p>
    <w:p w:rsidR="008C30A0" w:rsidRDefault="00400F0B">
      <w:r>
        <w:t>103.  Ludwig van Beethoven-pg. 648</w:t>
      </w:r>
    </w:p>
    <w:p w:rsidR="008C30A0" w:rsidRDefault="00400F0B">
      <w:r>
        <w:t>104.  Eugene Delacroix- pg. 647</w:t>
      </w:r>
    </w:p>
    <w:p w:rsidR="008C30A0" w:rsidRDefault="00400F0B">
      <w:r>
        <w:t>105.  Caspar David Friedrich-pg. 646-7</w:t>
      </w:r>
    </w:p>
    <w:p w:rsidR="008C30A0" w:rsidRDefault="00400F0B">
      <w:r>
        <w:tab/>
      </w:r>
      <w:r>
        <w:tab/>
      </w:r>
      <w:r>
        <w:tab/>
        <w:t xml:space="preserve"> </w:t>
      </w:r>
    </w:p>
    <w:p w:rsidR="008C30A0" w:rsidRDefault="00400F0B">
      <w:r>
        <w:tab/>
      </w:r>
      <w:r>
        <w:tab/>
      </w:r>
      <w:r>
        <w:tab/>
      </w:r>
      <w:r>
        <w:tab/>
      </w:r>
    </w:p>
    <w:p w:rsidR="008C30A0" w:rsidRDefault="008C30A0"/>
    <w:sectPr w:rsidR="008C30A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0D8"/>
    <w:multiLevelType w:val="multilevel"/>
    <w:tmpl w:val="0F7EB8AE"/>
    <w:lvl w:ilvl="0">
      <w:start w:val="1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DD11E0"/>
    <w:multiLevelType w:val="multilevel"/>
    <w:tmpl w:val="DF5EC270"/>
    <w:lvl w:ilvl="0">
      <w:start w:val="4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BF670A7"/>
    <w:multiLevelType w:val="multilevel"/>
    <w:tmpl w:val="F5681C76"/>
    <w:lvl w:ilvl="0">
      <w:start w:val="5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2927A92"/>
    <w:multiLevelType w:val="multilevel"/>
    <w:tmpl w:val="24543560"/>
    <w:lvl w:ilvl="0">
      <w:start w:val="6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A365117"/>
    <w:multiLevelType w:val="multilevel"/>
    <w:tmpl w:val="692A007E"/>
    <w:lvl w:ilvl="0">
      <w:start w:val="2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5E12856"/>
    <w:multiLevelType w:val="multilevel"/>
    <w:tmpl w:val="2B246B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A0"/>
    <w:rsid w:val="00400F0B"/>
    <w:rsid w:val="008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AE2AF-0A3F-4901-B862-51664C04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360"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Danielle</dc:creator>
  <cp:lastModifiedBy>Connor, Danielle</cp:lastModifiedBy>
  <cp:revision>2</cp:revision>
  <dcterms:created xsi:type="dcterms:W3CDTF">2018-12-13T20:37:00Z</dcterms:created>
  <dcterms:modified xsi:type="dcterms:W3CDTF">2018-12-13T20:37:00Z</dcterms:modified>
</cp:coreProperties>
</file>