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7CDC" w:rsidRDefault="00BC6BAE">
      <w:bookmarkStart w:id="0" w:name="_GoBack"/>
      <w:bookmarkEnd w:id="0"/>
      <w:proofErr w:type="spellStart"/>
      <w:r>
        <w:rPr>
          <w:rFonts w:ascii="Times New Roman" w:eastAsia="Times New Roman" w:hAnsi="Times New Roman" w:cs="Times New Roman"/>
        </w:rPr>
        <w:t>Karelly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Elizarraraz</w:t>
      </w:r>
      <w:proofErr w:type="spellEnd"/>
      <w:r>
        <w:rPr>
          <w:rFonts w:ascii="Times New Roman" w:eastAsia="Times New Roman" w:hAnsi="Times New Roman" w:cs="Times New Roman"/>
        </w:rPr>
        <w:t xml:space="preserve"> </w:t>
      </w:r>
    </w:p>
    <w:p w:rsidR="000D7CDC" w:rsidRDefault="00BC6BAE">
      <w:r>
        <w:rPr>
          <w:rFonts w:ascii="Times New Roman" w:eastAsia="Times New Roman" w:hAnsi="Times New Roman" w:cs="Times New Roman"/>
        </w:rPr>
        <w:t>Mrs. Connor</w:t>
      </w:r>
    </w:p>
    <w:p w:rsidR="000D7CDC" w:rsidRDefault="00BC6BAE">
      <w:r>
        <w:rPr>
          <w:rFonts w:ascii="Times New Roman" w:eastAsia="Times New Roman" w:hAnsi="Times New Roman" w:cs="Times New Roman"/>
        </w:rPr>
        <w:t xml:space="preserve">AP Euro Period 2 </w:t>
      </w:r>
    </w:p>
    <w:p w:rsidR="000D7CDC" w:rsidRDefault="00BC6BAE">
      <w:r>
        <w:rPr>
          <w:rFonts w:ascii="Times New Roman" w:eastAsia="Times New Roman" w:hAnsi="Times New Roman" w:cs="Times New Roman"/>
        </w:rPr>
        <w:t>01 November 2016</w:t>
      </w:r>
    </w:p>
    <w:p w:rsidR="000D7CDC" w:rsidRDefault="000D7CDC"/>
    <w:p w:rsidR="000D7CDC" w:rsidRDefault="00BC6BAE">
      <w:r>
        <w:rPr>
          <w:rFonts w:ascii="Times New Roman" w:eastAsia="Times New Roman" w:hAnsi="Times New Roman" w:cs="Times New Roman"/>
        </w:rPr>
        <w:t xml:space="preserve">Q: Explain how folk ideas along with social and economic upheaval fueled the accusations of witchcraft </w:t>
      </w:r>
      <w:proofErr w:type="gramStart"/>
      <w:r>
        <w:rPr>
          <w:rFonts w:ascii="Times New Roman" w:eastAsia="Times New Roman" w:hAnsi="Times New Roman" w:cs="Times New Roman"/>
        </w:rPr>
        <w:t>between 1580-1650</w:t>
      </w:r>
      <w:proofErr w:type="gramEnd"/>
      <w:r>
        <w:rPr>
          <w:rFonts w:ascii="Times New Roman" w:eastAsia="Times New Roman" w:hAnsi="Times New Roman" w:cs="Times New Roman"/>
        </w:rPr>
        <w:t>.</w:t>
      </w:r>
    </w:p>
    <w:p w:rsidR="000D7CDC" w:rsidRDefault="000D7CDC"/>
    <w:p w:rsidR="000D7CDC" w:rsidRDefault="00BC6BAE">
      <w:r>
        <w:rPr>
          <w:rFonts w:ascii="Times New Roman" w:eastAsia="Times New Roman" w:hAnsi="Times New Roman" w:cs="Times New Roman"/>
          <w:b/>
        </w:rPr>
        <w:t xml:space="preserve">Introduction: (Contextualization) </w:t>
      </w:r>
      <w:proofErr w:type="gramStart"/>
      <w:r>
        <w:rPr>
          <w:rFonts w:ascii="Times New Roman" w:eastAsia="Times New Roman" w:hAnsi="Times New Roman" w:cs="Times New Roman"/>
        </w:rPr>
        <w:t>During</w:t>
      </w:r>
      <w:proofErr w:type="gramEnd"/>
      <w:r>
        <w:rPr>
          <w:rFonts w:ascii="Times New Roman" w:eastAsia="Times New Roman" w:hAnsi="Times New Roman" w:cs="Times New Roman"/>
        </w:rPr>
        <w:t xml:space="preserve"> the sixteenth and seventeenth century, many Europeans turned to ‘cunning folk’, respected members of society, in times of natural calamity. Many believed they possessed a certain magic, however the Church went against the practice of witchcraft and </w:t>
      </w:r>
      <w:r>
        <w:rPr>
          <w:rFonts w:ascii="Times New Roman" w:eastAsia="Times New Roman" w:hAnsi="Times New Roman" w:cs="Times New Roman"/>
        </w:rPr>
        <w:t xml:space="preserve">stated those who practice magic outside the Church derived their power from the Devil. The distinction between the good and bad magic allowed the Church to persecute and get rid of the cunning folk, later allowing the church to expand its influence in the </w:t>
      </w:r>
      <w:r>
        <w:rPr>
          <w:rFonts w:ascii="Times New Roman" w:eastAsia="Times New Roman" w:hAnsi="Times New Roman" w:cs="Times New Roman"/>
        </w:rPr>
        <w:t xml:space="preserve">towns and villages. </w:t>
      </w:r>
      <w:r>
        <w:rPr>
          <w:rFonts w:ascii="Times New Roman" w:eastAsia="Times New Roman" w:hAnsi="Times New Roman" w:cs="Times New Roman"/>
          <w:b/>
        </w:rPr>
        <w:t xml:space="preserve">(Restatement) </w:t>
      </w:r>
      <w:r>
        <w:rPr>
          <w:rFonts w:ascii="Times New Roman" w:eastAsia="Times New Roman" w:hAnsi="Times New Roman" w:cs="Times New Roman"/>
        </w:rPr>
        <w:t xml:space="preserve">Folk ideas and social and economic upheaval were the cause of those being accused of witchcraft </w:t>
      </w:r>
      <w:proofErr w:type="gramStart"/>
      <w:r>
        <w:rPr>
          <w:rFonts w:ascii="Times New Roman" w:eastAsia="Times New Roman" w:hAnsi="Times New Roman" w:cs="Times New Roman"/>
        </w:rPr>
        <w:t>between 1580-1650</w:t>
      </w:r>
      <w:proofErr w:type="gramEnd"/>
      <w:r>
        <w:rPr>
          <w:rFonts w:ascii="Times New Roman" w:eastAsia="Times New Roman" w:hAnsi="Times New Roman" w:cs="Times New Roman"/>
        </w:rPr>
        <w:t xml:space="preserve">. </w:t>
      </w:r>
      <w:r>
        <w:rPr>
          <w:rFonts w:ascii="Times New Roman" w:eastAsia="Times New Roman" w:hAnsi="Times New Roman" w:cs="Times New Roman"/>
          <w:b/>
        </w:rPr>
        <w:t>(X)</w:t>
      </w:r>
      <w:r>
        <w:rPr>
          <w:rFonts w:ascii="Times New Roman" w:eastAsia="Times New Roman" w:hAnsi="Times New Roman" w:cs="Times New Roman"/>
        </w:rPr>
        <w:t xml:space="preserve"> The </w:t>
      </w:r>
      <w:proofErr w:type="gramStart"/>
      <w:r>
        <w:rPr>
          <w:rFonts w:ascii="Times New Roman" w:eastAsia="Times New Roman" w:hAnsi="Times New Roman" w:cs="Times New Roman"/>
        </w:rPr>
        <w:t>folks</w:t>
      </w:r>
      <w:proofErr w:type="gramEnd"/>
      <w:r>
        <w:rPr>
          <w:rFonts w:ascii="Times New Roman" w:eastAsia="Times New Roman" w:hAnsi="Times New Roman" w:cs="Times New Roman"/>
        </w:rPr>
        <w:t xml:space="preserve"> idea was to improve their social status in a village and make a living. </w:t>
      </w:r>
      <w:r>
        <w:rPr>
          <w:rFonts w:ascii="Times New Roman" w:eastAsia="Times New Roman" w:hAnsi="Times New Roman" w:cs="Times New Roman"/>
          <w:b/>
        </w:rPr>
        <w:t>(Y)</w:t>
      </w:r>
      <w:r>
        <w:rPr>
          <w:rFonts w:ascii="Times New Roman" w:eastAsia="Times New Roman" w:hAnsi="Times New Roman" w:cs="Times New Roman"/>
        </w:rPr>
        <w:t xml:space="preserve"> Socially, religio</w:t>
      </w:r>
      <w:r>
        <w:rPr>
          <w:rFonts w:ascii="Times New Roman" w:eastAsia="Times New Roman" w:hAnsi="Times New Roman" w:cs="Times New Roman"/>
        </w:rPr>
        <w:t>us division and warfare were major factors that contributed to the accusation of witchcraft. (</w:t>
      </w:r>
      <w:r>
        <w:rPr>
          <w:rFonts w:ascii="Times New Roman" w:eastAsia="Times New Roman" w:hAnsi="Times New Roman" w:cs="Times New Roman"/>
          <w:b/>
        </w:rPr>
        <w:t xml:space="preserve">Z) </w:t>
      </w:r>
      <w:r>
        <w:rPr>
          <w:rFonts w:ascii="Times New Roman" w:eastAsia="Times New Roman" w:hAnsi="Times New Roman" w:cs="Times New Roman"/>
        </w:rPr>
        <w:t>Due to their economic straits, the cunning folk claimed they had supernatural powers that made them influential in society, later causing the church to go agai</w:t>
      </w:r>
      <w:r>
        <w:rPr>
          <w:rFonts w:ascii="Times New Roman" w:eastAsia="Times New Roman" w:hAnsi="Times New Roman" w:cs="Times New Roman"/>
        </w:rPr>
        <w:t xml:space="preserve">nst them. Also, Wars of Religion hurt the economic livelihood of the population. </w:t>
      </w:r>
    </w:p>
    <w:p w:rsidR="000D7CDC" w:rsidRDefault="000D7CDC"/>
    <w:p w:rsidR="000D7CDC" w:rsidRDefault="00BC6BAE">
      <w:r>
        <w:rPr>
          <w:rFonts w:ascii="Times New Roman" w:eastAsia="Times New Roman" w:hAnsi="Times New Roman" w:cs="Times New Roman"/>
        </w:rPr>
        <w:t>Body Paragraph 1#</w:t>
      </w:r>
    </w:p>
    <w:p w:rsidR="000D7CDC" w:rsidRDefault="00BC6BAE">
      <w:r>
        <w:rPr>
          <w:rFonts w:ascii="Times New Roman" w:eastAsia="Times New Roman" w:hAnsi="Times New Roman" w:cs="Times New Roman"/>
          <w:b/>
          <w:u w:val="single"/>
        </w:rPr>
        <w:t xml:space="preserve">Topic Sentence: </w:t>
      </w:r>
      <w:r>
        <w:rPr>
          <w:rFonts w:ascii="Times New Roman" w:eastAsia="Times New Roman" w:hAnsi="Times New Roman" w:cs="Times New Roman"/>
        </w:rPr>
        <w:t xml:space="preserve">Folk ideas, such as the cunning folk, helped Europeans through magic to make a living due to them being single women. </w:t>
      </w:r>
    </w:p>
    <w:p w:rsidR="000D7CDC" w:rsidRDefault="00BC6BAE">
      <w:pPr>
        <w:numPr>
          <w:ilvl w:val="0"/>
          <w:numId w:val="2"/>
        </w:numPr>
        <w:ind w:hanging="360"/>
        <w:contextualSpacing/>
        <w:rPr>
          <w:rFonts w:ascii="Times New Roman" w:eastAsia="Times New Roman" w:hAnsi="Times New Roman" w:cs="Times New Roman"/>
          <w:b/>
        </w:rPr>
      </w:pPr>
      <w:r>
        <w:rPr>
          <w:rFonts w:ascii="Times New Roman" w:eastAsia="Times New Roman" w:hAnsi="Times New Roman" w:cs="Times New Roman"/>
          <w:b/>
          <w:u w:val="single"/>
        </w:rPr>
        <w:t>Evidence:</w:t>
      </w:r>
      <w:r>
        <w:rPr>
          <w:rFonts w:ascii="Times New Roman" w:eastAsia="Times New Roman" w:hAnsi="Times New Roman" w:cs="Times New Roman"/>
        </w:rPr>
        <w:t xml:space="preserve"> Older, sin</w:t>
      </w:r>
      <w:r>
        <w:rPr>
          <w:rFonts w:ascii="Times New Roman" w:eastAsia="Times New Roman" w:hAnsi="Times New Roman" w:cs="Times New Roman"/>
        </w:rPr>
        <w:t>gle women were a dependent social group who were greatly admired and respected before the Church criticizes them.</w:t>
      </w:r>
    </w:p>
    <w:p w:rsidR="000D7CDC" w:rsidRDefault="00BC6BAE">
      <w:pPr>
        <w:numPr>
          <w:ilvl w:val="0"/>
          <w:numId w:val="2"/>
        </w:numPr>
        <w:ind w:hanging="360"/>
        <w:contextualSpacing/>
        <w:rPr>
          <w:rFonts w:ascii="Times New Roman" w:eastAsia="Times New Roman" w:hAnsi="Times New Roman" w:cs="Times New Roman"/>
        </w:rPr>
      </w:pPr>
      <w:r>
        <w:rPr>
          <w:rFonts w:ascii="Times New Roman" w:eastAsia="Times New Roman" w:hAnsi="Times New Roman" w:cs="Times New Roman"/>
          <w:b/>
          <w:u w:val="single"/>
        </w:rPr>
        <w:t>Analysis</w:t>
      </w:r>
      <w:r>
        <w:rPr>
          <w:rFonts w:ascii="Times New Roman" w:eastAsia="Times New Roman" w:hAnsi="Times New Roman" w:cs="Times New Roman"/>
        </w:rPr>
        <w:t xml:space="preserve">: Europeans went to them as they claimed they had supernatural powers to improve lives. (Witch Hunts and Panics) </w:t>
      </w:r>
    </w:p>
    <w:p w:rsidR="000D7CDC" w:rsidRDefault="00BC6BAE">
      <w:pPr>
        <w:numPr>
          <w:ilvl w:val="0"/>
          <w:numId w:val="2"/>
        </w:numPr>
        <w:ind w:hanging="360"/>
        <w:contextualSpacing/>
        <w:rPr>
          <w:rFonts w:ascii="Times New Roman" w:eastAsia="Times New Roman" w:hAnsi="Times New Roman" w:cs="Times New Roman"/>
          <w:b/>
        </w:rPr>
      </w:pPr>
      <w:r>
        <w:rPr>
          <w:rFonts w:ascii="Times New Roman" w:eastAsia="Times New Roman" w:hAnsi="Times New Roman" w:cs="Times New Roman"/>
          <w:b/>
          <w:u w:val="single"/>
        </w:rPr>
        <w:t xml:space="preserve">Evidence: </w:t>
      </w:r>
      <w:r>
        <w:rPr>
          <w:rFonts w:ascii="Times New Roman" w:eastAsia="Times New Roman" w:hAnsi="Times New Roman" w:cs="Times New Roman"/>
        </w:rPr>
        <w:t xml:space="preserve">Midwives, </w:t>
      </w:r>
      <w:r>
        <w:rPr>
          <w:rFonts w:ascii="Times New Roman" w:eastAsia="Times New Roman" w:hAnsi="Times New Roman" w:cs="Times New Roman"/>
        </w:rPr>
        <w:t>which were an important part of folk life had an important role to play.</w:t>
      </w:r>
    </w:p>
    <w:p w:rsidR="000D7CDC" w:rsidRDefault="00BC6BAE">
      <w:pPr>
        <w:numPr>
          <w:ilvl w:val="0"/>
          <w:numId w:val="2"/>
        </w:numPr>
        <w:ind w:hanging="360"/>
        <w:contextualSpacing/>
        <w:rPr>
          <w:rFonts w:ascii="Times New Roman" w:eastAsia="Times New Roman" w:hAnsi="Times New Roman" w:cs="Times New Roman"/>
          <w:b/>
        </w:rPr>
      </w:pPr>
      <w:r>
        <w:rPr>
          <w:rFonts w:ascii="Times New Roman" w:eastAsia="Times New Roman" w:hAnsi="Times New Roman" w:cs="Times New Roman"/>
          <w:b/>
          <w:u w:val="single"/>
        </w:rPr>
        <w:t xml:space="preserve">Analysis: </w:t>
      </w:r>
      <w:r>
        <w:rPr>
          <w:rFonts w:ascii="Times New Roman" w:eastAsia="Times New Roman" w:hAnsi="Times New Roman" w:cs="Times New Roman"/>
        </w:rPr>
        <w:t>However, midwives were put in a predicament if the baby died during childbirth or other misfortunes.</w:t>
      </w:r>
    </w:p>
    <w:p w:rsidR="000D7CDC" w:rsidRDefault="000D7CDC"/>
    <w:p w:rsidR="000D7CDC" w:rsidRDefault="000D7CDC"/>
    <w:p w:rsidR="000D7CDC" w:rsidRDefault="00BC6BAE">
      <w:r>
        <w:rPr>
          <w:rFonts w:ascii="Times New Roman" w:eastAsia="Times New Roman" w:hAnsi="Times New Roman" w:cs="Times New Roman"/>
        </w:rPr>
        <w:t>Body Paragraph 2#</w:t>
      </w:r>
    </w:p>
    <w:p w:rsidR="000D7CDC" w:rsidRDefault="00BC6BAE">
      <w:r>
        <w:rPr>
          <w:rFonts w:ascii="Times New Roman" w:eastAsia="Times New Roman" w:hAnsi="Times New Roman" w:cs="Times New Roman"/>
          <w:b/>
          <w:u w:val="single"/>
        </w:rPr>
        <w:t xml:space="preserve">Topic Sentence: </w:t>
      </w:r>
      <w:r>
        <w:rPr>
          <w:rFonts w:ascii="Times New Roman" w:eastAsia="Times New Roman" w:hAnsi="Times New Roman" w:cs="Times New Roman"/>
        </w:rPr>
        <w:t>Socially, during the Reformation and</w:t>
      </w:r>
      <w:r>
        <w:rPr>
          <w:rFonts w:ascii="Times New Roman" w:eastAsia="Times New Roman" w:hAnsi="Times New Roman" w:cs="Times New Roman"/>
        </w:rPr>
        <w:t xml:space="preserve"> Thirty Years War, the division of religions and war helped fuel the accusations of witchcraft.</w:t>
      </w:r>
    </w:p>
    <w:p w:rsidR="000D7CDC" w:rsidRDefault="00BC6BAE">
      <w:pPr>
        <w:numPr>
          <w:ilvl w:val="0"/>
          <w:numId w:val="3"/>
        </w:numPr>
        <w:ind w:hanging="360"/>
        <w:contextualSpacing/>
        <w:rPr>
          <w:rFonts w:ascii="Times New Roman" w:eastAsia="Times New Roman" w:hAnsi="Times New Roman" w:cs="Times New Roman"/>
          <w:b/>
        </w:rPr>
      </w:pPr>
      <w:r>
        <w:rPr>
          <w:rFonts w:ascii="Times New Roman" w:eastAsia="Times New Roman" w:hAnsi="Times New Roman" w:cs="Times New Roman"/>
          <w:b/>
          <w:u w:val="single"/>
        </w:rPr>
        <w:t xml:space="preserve">Evidence: </w:t>
      </w:r>
      <w:r>
        <w:rPr>
          <w:rFonts w:ascii="Times New Roman" w:eastAsia="Times New Roman" w:hAnsi="Times New Roman" w:cs="Times New Roman"/>
        </w:rPr>
        <w:t>While witchcraft had always been recognized within the church in one way or another it was not until the Lutheran reformation and the continuing prote</w:t>
      </w:r>
      <w:r>
        <w:rPr>
          <w:rFonts w:ascii="Times New Roman" w:eastAsia="Times New Roman" w:hAnsi="Times New Roman" w:cs="Times New Roman"/>
        </w:rPr>
        <w:t xml:space="preserve">stant reformation that we find the growth in response to witchcraft. </w:t>
      </w:r>
    </w:p>
    <w:p w:rsidR="000D7CDC" w:rsidRDefault="00BC6BAE">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b/>
          <w:u w:val="single"/>
        </w:rPr>
        <w:t xml:space="preserve">Analysis: </w:t>
      </w:r>
      <w:r>
        <w:rPr>
          <w:rFonts w:ascii="Times New Roman" w:eastAsia="Times New Roman" w:hAnsi="Times New Roman" w:cs="Times New Roman"/>
        </w:rPr>
        <w:t>It is also during this time that witchcraft goes under a transformation from peasant superstition to a threat to the edifice of the church itself and of the populace in general</w:t>
      </w:r>
      <w:r>
        <w:rPr>
          <w:rFonts w:ascii="Times New Roman" w:eastAsia="Times New Roman" w:hAnsi="Times New Roman" w:cs="Times New Roman"/>
        </w:rPr>
        <w:t xml:space="preserve">. In many ways the reformation contributed to this rise in accusations of witchcraft that </w:t>
      </w:r>
      <w:proofErr w:type="spellStart"/>
      <w:r>
        <w:rPr>
          <w:rFonts w:ascii="Times New Roman" w:eastAsia="Times New Roman" w:hAnsi="Times New Roman" w:cs="Times New Roman"/>
        </w:rPr>
        <w:t>capitalised</w:t>
      </w:r>
      <w:proofErr w:type="spellEnd"/>
      <w:r>
        <w:rPr>
          <w:rFonts w:ascii="Times New Roman" w:eastAsia="Times New Roman" w:hAnsi="Times New Roman" w:cs="Times New Roman"/>
        </w:rPr>
        <w:t xml:space="preserve"> on the changing religious and social landscape, especially the views on witchcraft and of the theological understanding of the devil in particular. </w:t>
      </w:r>
    </w:p>
    <w:p w:rsidR="000D7CDC" w:rsidRDefault="00BC6BAE">
      <w:pPr>
        <w:numPr>
          <w:ilvl w:val="1"/>
          <w:numId w:val="3"/>
        </w:numPr>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Malle</w:t>
      </w:r>
      <w:r>
        <w:rPr>
          <w:rFonts w:ascii="Times New Roman" w:eastAsia="Times New Roman" w:hAnsi="Times New Roman" w:cs="Times New Roman"/>
        </w:rPr>
        <w:t xml:space="preserve">us </w:t>
      </w:r>
      <w:proofErr w:type="spellStart"/>
      <w:r>
        <w:rPr>
          <w:rFonts w:ascii="Times New Roman" w:eastAsia="Times New Roman" w:hAnsi="Times New Roman" w:cs="Times New Roman"/>
        </w:rPr>
        <w:t>Maleficarum</w:t>
      </w:r>
      <w:proofErr w:type="spellEnd"/>
      <w:r>
        <w:rPr>
          <w:rFonts w:ascii="Times New Roman" w:eastAsia="Times New Roman" w:hAnsi="Times New Roman" w:cs="Times New Roman"/>
        </w:rPr>
        <w:t>, (The Hammer of Witches) written by two Dominican monks was sanctioned by the church as an official guide to the detection and punishment of witches.</w:t>
      </w:r>
    </w:p>
    <w:p w:rsidR="000D7CDC" w:rsidRDefault="00BC6BAE">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b/>
          <w:u w:val="single"/>
        </w:rPr>
        <w:t xml:space="preserve">Evidence: </w:t>
      </w:r>
      <w:r>
        <w:rPr>
          <w:rFonts w:ascii="Times New Roman" w:eastAsia="Times New Roman" w:hAnsi="Times New Roman" w:cs="Times New Roman"/>
        </w:rPr>
        <w:t>It can be noted that the period of The Thirty Years War (1618- 1648) was the peri</w:t>
      </w:r>
      <w:r>
        <w:rPr>
          <w:rFonts w:ascii="Times New Roman" w:eastAsia="Times New Roman" w:hAnsi="Times New Roman" w:cs="Times New Roman"/>
        </w:rPr>
        <w:t>od of most active witch hunts in the 1600-1650 period.</w:t>
      </w:r>
    </w:p>
    <w:p w:rsidR="000D7CDC" w:rsidRDefault="00BC6BAE">
      <w:pPr>
        <w:numPr>
          <w:ilvl w:val="0"/>
          <w:numId w:val="3"/>
        </w:numPr>
        <w:ind w:hanging="360"/>
        <w:contextualSpacing/>
        <w:rPr>
          <w:rFonts w:ascii="Times New Roman" w:eastAsia="Times New Roman" w:hAnsi="Times New Roman" w:cs="Times New Roman"/>
        </w:rPr>
      </w:pPr>
      <w:r>
        <w:rPr>
          <w:rFonts w:ascii="Times New Roman" w:eastAsia="Times New Roman" w:hAnsi="Times New Roman" w:cs="Times New Roman"/>
          <w:b/>
          <w:u w:val="single"/>
        </w:rPr>
        <w:t xml:space="preserve">Analysis: </w:t>
      </w:r>
      <w:r>
        <w:rPr>
          <w:rFonts w:ascii="Times New Roman" w:eastAsia="Times New Roman" w:hAnsi="Times New Roman" w:cs="Times New Roman"/>
        </w:rPr>
        <w:t xml:space="preserve">The nature of Religious warfare itself generated the superstition and fear necessary for the massive increase in recorded witch-hunts. Equally plausible is the hypothesis that the unpleasant </w:t>
      </w:r>
      <w:r>
        <w:rPr>
          <w:rFonts w:ascii="Times New Roman" w:eastAsia="Times New Roman" w:hAnsi="Times New Roman" w:cs="Times New Roman"/>
        </w:rPr>
        <w:t>side effects of the wars such as starvation, disease, and poverty caused the citizens of Europe to suspect the hand of the devil in their affairs, thus causing the high number of witch accusations.</w:t>
      </w:r>
    </w:p>
    <w:p w:rsidR="000D7CDC" w:rsidRDefault="00BC6BAE">
      <w:pPr>
        <w:numPr>
          <w:ilvl w:val="0"/>
          <w:numId w:val="3"/>
        </w:numPr>
        <w:ind w:hanging="360"/>
        <w:contextualSpacing/>
        <w:rPr>
          <w:rFonts w:ascii="Times New Roman" w:eastAsia="Times New Roman" w:hAnsi="Times New Roman" w:cs="Times New Roman"/>
          <w:b/>
        </w:rPr>
      </w:pPr>
      <w:r>
        <w:rPr>
          <w:rFonts w:ascii="Times New Roman" w:eastAsia="Times New Roman" w:hAnsi="Times New Roman" w:cs="Times New Roman"/>
          <w:b/>
          <w:u w:val="single"/>
        </w:rPr>
        <w:t xml:space="preserve">Evidence: </w:t>
      </w:r>
      <w:r>
        <w:rPr>
          <w:rFonts w:ascii="Times New Roman" w:eastAsia="Times New Roman" w:hAnsi="Times New Roman" w:cs="Times New Roman"/>
        </w:rPr>
        <w:t xml:space="preserve">The Scientific Revolution had a major impact on </w:t>
      </w:r>
      <w:r>
        <w:rPr>
          <w:rFonts w:ascii="Times New Roman" w:eastAsia="Times New Roman" w:hAnsi="Times New Roman" w:cs="Times New Roman"/>
        </w:rPr>
        <w:t xml:space="preserve">how people viewed their world and how to explain natural phenomenon. </w:t>
      </w:r>
    </w:p>
    <w:p w:rsidR="000D7CDC" w:rsidRDefault="00BC6BAE">
      <w:pPr>
        <w:numPr>
          <w:ilvl w:val="0"/>
          <w:numId w:val="3"/>
        </w:numPr>
        <w:ind w:hanging="360"/>
        <w:contextualSpacing/>
        <w:rPr>
          <w:rFonts w:ascii="Times New Roman" w:eastAsia="Times New Roman" w:hAnsi="Times New Roman" w:cs="Times New Roman"/>
          <w:b/>
        </w:rPr>
      </w:pPr>
      <w:proofErr w:type="spellStart"/>
      <w:r>
        <w:rPr>
          <w:rFonts w:ascii="Times New Roman" w:eastAsia="Times New Roman" w:hAnsi="Times New Roman" w:cs="Times New Roman"/>
          <w:b/>
          <w:u w:val="single"/>
        </w:rPr>
        <w:t>Analysis</w:t>
      </w:r>
      <w:proofErr w:type="gramStart"/>
      <w:r>
        <w:rPr>
          <w:rFonts w:ascii="Times New Roman" w:eastAsia="Times New Roman" w:hAnsi="Times New Roman" w:cs="Times New Roman"/>
          <w:b/>
          <w:u w:val="single"/>
        </w:rPr>
        <w:t>:</w:t>
      </w:r>
      <w:r>
        <w:rPr>
          <w:rFonts w:ascii="Times New Roman" w:eastAsia="Times New Roman" w:hAnsi="Times New Roman" w:cs="Times New Roman"/>
        </w:rPr>
        <w:t>Therefore</w:t>
      </w:r>
      <w:proofErr w:type="spellEnd"/>
      <w:proofErr w:type="gramEnd"/>
      <w:r>
        <w:rPr>
          <w:rFonts w:ascii="Times New Roman" w:eastAsia="Times New Roman" w:hAnsi="Times New Roman" w:cs="Times New Roman"/>
        </w:rPr>
        <w:t>, the chaos of the Scientific Revolution also fueled the accusations of witchcraft because of the uncertainty and confusion it created.</w:t>
      </w:r>
    </w:p>
    <w:p w:rsidR="000D7CDC" w:rsidRDefault="000D7CDC"/>
    <w:p w:rsidR="000D7CDC" w:rsidRDefault="00BC6BAE">
      <w:r>
        <w:rPr>
          <w:rFonts w:ascii="Times New Roman" w:eastAsia="Times New Roman" w:hAnsi="Times New Roman" w:cs="Times New Roman"/>
          <w:b/>
        </w:rPr>
        <w:t>Body paragraph 3#</w:t>
      </w:r>
    </w:p>
    <w:p w:rsidR="000D7CDC" w:rsidRDefault="00BC6BAE">
      <w:r>
        <w:rPr>
          <w:rFonts w:ascii="Times New Roman" w:eastAsia="Times New Roman" w:hAnsi="Times New Roman" w:cs="Times New Roman"/>
          <w:b/>
        </w:rPr>
        <w:t>Topic sentence:</w:t>
      </w:r>
      <w:r>
        <w:rPr>
          <w:rFonts w:ascii="Times New Roman" w:eastAsia="Times New Roman" w:hAnsi="Times New Roman" w:cs="Times New Roman"/>
        </w:rPr>
        <w:t xml:space="preserve"> The cunning folks’ economic straits put them in a situation to state they had superpowers to either gain social status or to make a living while the Wars of Religion created economic strain on the population.  </w:t>
      </w:r>
    </w:p>
    <w:p w:rsidR="000D7CDC" w:rsidRDefault="00BC6BAE">
      <w:pPr>
        <w:numPr>
          <w:ilvl w:val="0"/>
          <w:numId w:val="1"/>
        </w:numPr>
        <w:ind w:hanging="360"/>
        <w:contextualSpacing/>
        <w:rPr>
          <w:rFonts w:ascii="Times New Roman" w:eastAsia="Times New Roman" w:hAnsi="Times New Roman" w:cs="Times New Roman"/>
          <w:b/>
        </w:rPr>
      </w:pPr>
      <w:r>
        <w:rPr>
          <w:rFonts w:ascii="Times New Roman" w:eastAsia="Times New Roman" w:hAnsi="Times New Roman" w:cs="Times New Roman"/>
          <w:b/>
          <w:u w:val="single"/>
        </w:rPr>
        <w:t>Evidence:</w:t>
      </w:r>
      <w:r>
        <w:rPr>
          <w:rFonts w:ascii="Times New Roman" w:eastAsia="Times New Roman" w:hAnsi="Times New Roman" w:cs="Times New Roman"/>
        </w:rPr>
        <w:t xml:space="preserve"> Many women were mid</w:t>
      </w:r>
      <w:r>
        <w:rPr>
          <w:rFonts w:ascii="Times New Roman" w:eastAsia="Times New Roman" w:hAnsi="Times New Roman" w:cs="Times New Roman"/>
        </w:rPr>
        <w:t>wives or cunning folk  which put them in a precarious situation if it didn’t work out for their clients</w:t>
      </w:r>
    </w:p>
    <w:p w:rsidR="000D7CDC" w:rsidRDefault="00BC6BAE">
      <w:pPr>
        <w:numPr>
          <w:ilvl w:val="0"/>
          <w:numId w:val="1"/>
        </w:numPr>
        <w:ind w:hanging="360"/>
        <w:contextualSpacing/>
        <w:rPr>
          <w:rFonts w:ascii="Times New Roman" w:eastAsia="Times New Roman" w:hAnsi="Times New Roman" w:cs="Times New Roman"/>
          <w:b/>
        </w:rPr>
      </w:pPr>
      <w:r>
        <w:rPr>
          <w:rFonts w:ascii="Times New Roman" w:eastAsia="Times New Roman" w:hAnsi="Times New Roman" w:cs="Times New Roman"/>
          <w:b/>
          <w:u w:val="single"/>
        </w:rPr>
        <w:t>Analysis:</w:t>
      </w:r>
      <w:r>
        <w:rPr>
          <w:rFonts w:ascii="Times New Roman" w:eastAsia="Times New Roman" w:hAnsi="Times New Roman" w:cs="Times New Roman"/>
          <w:b/>
        </w:rPr>
        <w:t xml:space="preserve"> </w:t>
      </w:r>
      <w:r>
        <w:rPr>
          <w:rFonts w:ascii="Times New Roman" w:eastAsia="Times New Roman" w:hAnsi="Times New Roman" w:cs="Times New Roman"/>
        </w:rPr>
        <w:t>Thus, they were associated with the deaths of beloved wives and infants which made society go against them. (Witch Hunts and Panics) especiall</w:t>
      </w:r>
      <w:r>
        <w:rPr>
          <w:rFonts w:ascii="Times New Roman" w:eastAsia="Times New Roman" w:hAnsi="Times New Roman" w:cs="Times New Roman"/>
        </w:rPr>
        <w:t xml:space="preserve">y after the Church condemned them in </w:t>
      </w:r>
      <w:r>
        <w:rPr>
          <w:rFonts w:ascii="Times New Roman" w:eastAsia="Times New Roman" w:hAnsi="Times New Roman" w:cs="Times New Roman"/>
          <w:i/>
        </w:rPr>
        <w:t>Hammer of Witches</w:t>
      </w:r>
      <w:r>
        <w:rPr>
          <w:rFonts w:ascii="Times New Roman" w:eastAsia="Times New Roman" w:hAnsi="Times New Roman" w:cs="Times New Roman"/>
        </w:rPr>
        <w:t xml:space="preserve">.  </w:t>
      </w:r>
    </w:p>
    <w:p w:rsidR="000D7CDC" w:rsidRDefault="00BC6BAE">
      <w:pPr>
        <w:numPr>
          <w:ilvl w:val="0"/>
          <w:numId w:val="1"/>
        </w:numPr>
        <w:ind w:hanging="360"/>
        <w:contextualSpacing/>
        <w:rPr>
          <w:rFonts w:ascii="Times New Roman" w:eastAsia="Times New Roman" w:hAnsi="Times New Roman" w:cs="Times New Roman"/>
          <w:b/>
        </w:rPr>
      </w:pPr>
      <w:r>
        <w:rPr>
          <w:rFonts w:ascii="Times New Roman" w:eastAsia="Times New Roman" w:hAnsi="Times New Roman" w:cs="Times New Roman"/>
          <w:b/>
          <w:u w:val="single"/>
        </w:rPr>
        <w:t xml:space="preserve">Evidence: </w:t>
      </w:r>
      <w:r>
        <w:rPr>
          <w:rFonts w:ascii="Times New Roman" w:eastAsia="Times New Roman" w:hAnsi="Times New Roman" w:cs="Times New Roman"/>
        </w:rPr>
        <w:t>The Church stated there was a difference between bad and good magic and that the priests possessed “legitimate” magical power.</w:t>
      </w:r>
    </w:p>
    <w:p w:rsidR="000D7CDC" w:rsidRDefault="00BC6BAE">
      <w:pPr>
        <w:numPr>
          <w:ilvl w:val="0"/>
          <w:numId w:val="1"/>
        </w:numPr>
        <w:ind w:hanging="360"/>
        <w:contextualSpacing/>
        <w:rPr>
          <w:rFonts w:ascii="Times New Roman" w:eastAsia="Times New Roman" w:hAnsi="Times New Roman" w:cs="Times New Roman"/>
          <w:b/>
        </w:rPr>
      </w:pPr>
      <w:r>
        <w:rPr>
          <w:rFonts w:ascii="Times New Roman" w:eastAsia="Times New Roman" w:hAnsi="Times New Roman" w:cs="Times New Roman"/>
          <w:b/>
          <w:u w:val="single"/>
        </w:rPr>
        <w:t xml:space="preserve">Analysis: </w:t>
      </w:r>
      <w:r>
        <w:rPr>
          <w:rFonts w:ascii="Times New Roman" w:eastAsia="Times New Roman" w:hAnsi="Times New Roman" w:cs="Times New Roman"/>
        </w:rPr>
        <w:t>The Church said those who practiced magic outside the Church evidently derived their power from the devil and they also made it official that the practice of witchcraft was heresy. This caused many to believe the cunning folk was affiliated with the devil.</w:t>
      </w:r>
      <w:r>
        <w:rPr>
          <w:rFonts w:ascii="Times New Roman" w:eastAsia="Times New Roman" w:hAnsi="Times New Roman" w:cs="Times New Roman"/>
        </w:rPr>
        <w:t xml:space="preserve"> (Witch Hunts and Panics)</w:t>
      </w:r>
    </w:p>
    <w:p w:rsidR="000D7CDC" w:rsidRDefault="00BC6BAE">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b/>
          <w:u w:val="single"/>
        </w:rPr>
        <w:t>Evidence</w:t>
      </w:r>
      <w:r>
        <w:rPr>
          <w:rFonts w:ascii="Times New Roman" w:eastAsia="Times New Roman" w:hAnsi="Times New Roman" w:cs="Times New Roman"/>
        </w:rPr>
        <w:t>: It can be noted that the period of The Thirty Years War (1618- 1648) was the period of most active witch hunts in the 1600-1650 period.</w:t>
      </w:r>
    </w:p>
    <w:p w:rsidR="000D7CDC" w:rsidRDefault="00BC6BAE">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b/>
          <w:u w:val="single"/>
        </w:rPr>
        <w:t>Analysis</w:t>
      </w:r>
      <w:r>
        <w:rPr>
          <w:rFonts w:ascii="Times New Roman" w:eastAsia="Times New Roman" w:hAnsi="Times New Roman" w:cs="Times New Roman"/>
        </w:rPr>
        <w:t>: Equally plausible is the hypothesis that the unpleasant side effects of th</w:t>
      </w:r>
      <w:r>
        <w:rPr>
          <w:rFonts w:ascii="Times New Roman" w:eastAsia="Times New Roman" w:hAnsi="Times New Roman" w:cs="Times New Roman"/>
        </w:rPr>
        <w:t xml:space="preserve">e wars such as starvation, and poverty caused the citizens of Europe to suspect the hand of the devil in their affairs, thus causing the high number of witch accusations.  </w:t>
      </w:r>
    </w:p>
    <w:p w:rsidR="000D7CDC" w:rsidRDefault="000D7CDC"/>
    <w:p w:rsidR="000D7CDC" w:rsidRDefault="000D7CDC"/>
    <w:p w:rsidR="000D7CDC" w:rsidRDefault="00BC6BAE">
      <w:r>
        <w:rPr>
          <w:rFonts w:ascii="Times New Roman" w:eastAsia="Times New Roman" w:hAnsi="Times New Roman" w:cs="Times New Roman"/>
          <w:b/>
          <w:u w:val="single"/>
        </w:rPr>
        <w:t xml:space="preserve">Conclusion: (Restatement) </w:t>
      </w:r>
      <w:r>
        <w:rPr>
          <w:rFonts w:ascii="Times New Roman" w:eastAsia="Times New Roman" w:hAnsi="Times New Roman" w:cs="Times New Roman"/>
        </w:rPr>
        <w:t>The cunning folks believed they had the same power as t</w:t>
      </w:r>
      <w:r>
        <w:rPr>
          <w:rFonts w:ascii="Times New Roman" w:eastAsia="Times New Roman" w:hAnsi="Times New Roman" w:cs="Times New Roman"/>
        </w:rPr>
        <w:t xml:space="preserve">he priest, which angered the church and caused many witches to be persecuted. The </w:t>
      </w:r>
      <w:r>
        <w:rPr>
          <w:rFonts w:ascii="Times New Roman" w:eastAsia="Times New Roman" w:hAnsi="Times New Roman" w:cs="Times New Roman"/>
          <w:b/>
          <w:i/>
        </w:rPr>
        <w:t>perception</w:t>
      </w:r>
      <w:r>
        <w:rPr>
          <w:rFonts w:ascii="Times New Roman" w:eastAsia="Times New Roman" w:hAnsi="Times New Roman" w:cs="Times New Roman"/>
        </w:rPr>
        <w:t xml:space="preserve"> of midwives and cunning fold change after the Church condemns them.  The Reformation helped fuel the accusations of witchcraft as well as the French Wars of Religi</w:t>
      </w:r>
      <w:r>
        <w:rPr>
          <w:rFonts w:ascii="Times New Roman" w:eastAsia="Times New Roman" w:hAnsi="Times New Roman" w:cs="Times New Roman"/>
        </w:rPr>
        <w:t xml:space="preserve">on. The church opposed the powers witches had and the community turns against them after having respected and revered them before.  . </w:t>
      </w:r>
      <w:r>
        <w:rPr>
          <w:rFonts w:ascii="Times New Roman" w:eastAsia="Times New Roman" w:hAnsi="Times New Roman" w:cs="Times New Roman"/>
          <w:b/>
          <w:u w:val="single"/>
        </w:rPr>
        <w:t>(Synthesis)</w:t>
      </w:r>
      <w:r>
        <w:rPr>
          <w:rFonts w:ascii="Times New Roman" w:eastAsia="Times New Roman" w:hAnsi="Times New Roman" w:cs="Times New Roman"/>
          <w:b/>
        </w:rPr>
        <w:t xml:space="preserve"> </w:t>
      </w:r>
      <w:r>
        <w:rPr>
          <w:rFonts w:ascii="Times New Roman" w:eastAsia="Times New Roman" w:hAnsi="Times New Roman" w:cs="Times New Roman"/>
        </w:rPr>
        <w:t>The accusations of witchcraft can connect to the Medieval times when the Black Plague hit Europe, which caused</w:t>
      </w:r>
      <w:r>
        <w:rPr>
          <w:rFonts w:ascii="Times New Roman" w:eastAsia="Times New Roman" w:hAnsi="Times New Roman" w:cs="Times New Roman"/>
        </w:rPr>
        <w:t xml:space="preserve"> fear,  suspicion, lack of understanding (social upheaval) which damaged the economy (economic loss), and blamed the Jews as well as other different groups similar to the blaming of witches because of fear and prejudice (misogyny).</w:t>
      </w:r>
    </w:p>
    <w:p w:rsidR="000D7CDC" w:rsidRDefault="000D7CDC"/>
    <w:p w:rsidR="000D7CDC" w:rsidRDefault="000D7CDC"/>
    <w:p w:rsidR="000D7CDC" w:rsidRDefault="000D7CDC"/>
    <w:sectPr w:rsidR="000D7C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55451"/>
    <w:multiLevelType w:val="multilevel"/>
    <w:tmpl w:val="C854FC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B37C74"/>
    <w:multiLevelType w:val="multilevel"/>
    <w:tmpl w:val="A95C9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D3463AD"/>
    <w:multiLevelType w:val="multilevel"/>
    <w:tmpl w:val="48485C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CDC"/>
    <w:rsid w:val="000D7CDC"/>
    <w:rsid w:val="00BC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2FA8B-5E07-4798-B4E6-A4D49154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Placentia-Yorba Linda USD</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Danielle</dc:creator>
  <cp:lastModifiedBy>Connor, Danielle</cp:lastModifiedBy>
  <cp:revision>2</cp:revision>
  <dcterms:created xsi:type="dcterms:W3CDTF">2016-11-04T16:36:00Z</dcterms:created>
  <dcterms:modified xsi:type="dcterms:W3CDTF">2016-11-04T16:36:00Z</dcterms:modified>
</cp:coreProperties>
</file>